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013F" w14:textId="77777777" w:rsidR="00E402E9" w:rsidRPr="00752330" w:rsidRDefault="00E402E9" w:rsidP="00752330">
      <w:pPr>
        <w:spacing w:after="0" w:line="240" w:lineRule="auto"/>
        <w:rPr>
          <w:rFonts w:ascii="Work Sans" w:hAnsi="Work Sans"/>
          <w:sz w:val="24"/>
          <w:szCs w:val="24"/>
        </w:rPr>
      </w:pPr>
    </w:p>
    <w:p w14:paraId="7F644352" w14:textId="3FBA3342" w:rsidR="00E402E9" w:rsidRPr="00FF208E" w:rsidRDefault="00E402E9" w:rsidP="00FF208E">
      <w:pPr>
        <w:pStyle w:val="Otsikko1"/>
        <w:rPr>
          <w:color w:val="002060"/>
        </w:rPr>
      </w:pPr>
      <w:r w:rsidRPr="00FF208E">
        <w:rPr>
          <w:color w:val="002060"/>
        </w:rPr>
        <w:t xml:space="preserve">KAUPUNGIN OMAISUUDEN </w:t>
      </w:r>
      <w:r w:rsidR="006F2B05" w:rsidRPr="00FF208E">
        <w:rPr>
          <w:color w:val="002060"/>
        </w:rPr>
        <w:t>LUOVUTU</w:t>
      </w:r>
      <w:r w:rsidR="00C51A99" w:rsidRPr="00FF208E">
        <w:rPr>
          <w:color w:val="002060"/>
        </w:rPr>
        <w:t>KSEN PERUSTEET JA PERIAATTEET</w:t>
      </w:r>
    </w:p>
    <w:p w14:paraId="19BD1605" w14:textId="77777777" w:rsidR="00207818" w:rsidRPr="00752330" w:rsidRDefault="00207818" w:rsidP="00752330">
      <w:pPr>
        <w:spacing w:after="0" w:line="240" w:lineRule="auto"/>
        <w:rPr>
          <w:rFonts w:ascii="Work Sans" w:hAnsi="Work Sans"/>
          <w:b/>
          <w:bCs/>
          <w:sz w:val="24"/>
          <w:szCs w:val="24"/>
        </w:rPr>
      </w:pPr>
    </w:p>
    <w:p w14:paraId="3CE95C20" w14:textId="29CB4320" w:rsidR="00E402E9" w:rsidRPr="00AC654B" w:rsidRDefault="00007A02" w:rsidP="00613521">
      <w:pPr>
        <w:pStyle w:val="Otsikko1"/>
        <w:rPr>
          <w:szCs w:val="24"/>
        </w:rPr>
      </w:pPr>
      <w:r w:rsidRPr="00AC654B">
        <w:rPr>
          <w:szCs w:val="24"/>
        </w:rPr>
        <w:t>Asiakirjan</w:t>
      </w:r>
      <w:r w:rsidR="00E402E9" w:rsidRPr="00AC654B">
        <w:rPr>
          <w:szCs w:val="24"/>
        </w:rPr>
        <w:t xml:space="preserve"> </w:t>
      </w:r>
      <w:r w:rsidR="00762B6D" w:rsidRPr="00AC654B">
        <w:rPr>
          <w:szCs w:val="24"/>
        </w:rPr>
        <w:t xml:space="preserve">merkitys ja </w:t>
      </w:r>
      <w:r w:rsidR="00E402E9" w:rsidRPr="00AC654B">
        <w:rPr>
          <w:szCs w:val="24"/>
        </w:rPr>
        <w:t xml:space="preserve">tarkoitus </w:t>
      </w:r>
    </w:p>
    <w:p w14:paraId="75DAECA7" w14:textId="77777777" w:rsidR="00007A02" w:rsidRPr="00752330" w:rsidRDefault="00007A02" w:rsidP="00752330">
      <w:pPr>
        <w:spacing w:after="0" w:line="240" w:lineRule="auto"/>
        <w:rPr>
          <w:rFonts w:ascii="Work Sans" w:hAnsi="Work Sans"/>
          <w:b/>
          <w:bCs/>
          <w:sz w:val="24"/>
          <w:szCs w:val="24"/>
        </w:rPr>
      </w:pPr>
    </w:p>
    <w:p w14:paraId="5B92336D" w14:textId="77777777" w:rsidR="00CA73C4" w:rsidRDefault="00762B6D" w:rsidP="00752330">
      <w:pPr>
        <w:spacing w:after="0" w:line="240" w:lineRule="auto"/>
        <w:rPr>
          <w:rFonts w:ascii="Work Sans" w:hAnsi="Work Sans"/>
          <w:sz w:val="24"/>
          <w:szCs w:val="24"/>
        </w:rPr>
      </w:pPr>
      <w:r w:rsidRPr="00752330">
        <w:rPr>
          <w:rFonts w:ascii="Work Sans" w:hAnsi="Work Sans"/>
          <w:sz w:val="24"/>
          <w:szCs w:val="24"/>
        </w:rPr>
        <w:t xml:space="preserve">Heinolan kaupungin omaisuus on merkittävä osa kaupungin yhteistä varallisuutta. Varallisuuden hoitamisen ja </w:t>
      </w:r>
      <w:r w:rsidR="00CA73C4">
        <w:rPr>
          <w:rFonts w:ascii="Work Sans" w:hAnsi="Work Sans"/>
          <w:sz w:val="24"/>
          <w:szCs w:val="24"/>
        </w:rPr>
        <w:t>siitä luopumisen</w:t>
      </w:r>
      <w:r w:rsidRPr="00752330">
        <w:rPr>
          <w:rFonts w:ascii="Work Sans" w:hAnsi="Work Sans"/>
          <w:sz w:val="24"/>
          <w:szCs w:val="24"/>
        </w:rPr>
        <w:t xml:space="preserve"> tulee olla läpinäkyvää ja ennakoitavaa siten, että se nauttii julkista luottamusta. </w:t>
      </w:r>
    </w:p>
    <w:p w14:paraId="2FBD6ED9" w14:textId="77777777" w:rsidR="00CA73C4" w:rsidRDefault="00CA73C4" w:rsidP="00752330">
      <w:pPr>
        <w:spacing w:after="0" w:line="240" w:lineRule="auto"/>
        <w:rPr>
          <w:rFonts w:ascii="Work Sans" w:hAnsi="Work Sans"/>
          <w:sz w:val="24"/>
          <w:szCs w:val="24"/>
        </w:rPr>
      </w:pPr>
    </w:p>
    <w:p w14:paraId="23E412B4" w14:textId="115241B8" w:rsidR="00762B6D" w:rsidRDefault="00762B6D" w:rsidP="00752330">
      <w:pPr>
        <w:spacing w:after="0" w:line="240" w:lineRule="auto"/>
        <w:rPr>
          <w:rFonts w:ascii="Work Sans" w:hAnsi="Work Sans"/>
          <w:sz w:val="24"/>
          <w:szCs w:val="24"/>
        </w:rPr>
      </w:pPr>
      <w:r w:rsidRPr="00752330">
        <w:rPr>
          <w:rFonts w:ascii="Work Sans" w:hAnsi="Work Sans"/>
          <w:sz w:val="24"/>
          <w:szCs w:val="24"/>
        </w:rPr>
        <w:t>Heinolan kaupungin omistajapoliittisten linjausten lähtökohtana on kaupungin strategia.</w:t>
      </w:r>
    </w:p>
    <w:p w14:paraId="1BAFDCE1" w14:textId="77777777" w:rsidR="00CA73C4" w:rsidRPr="00752330" w:rsidRDefault="00CA73C4" w:rsidP="00752330">
      <w:pPr>
        <w:spacing w:after="0" w:line="240" w:lineRule="auto"/>
        <w:rPr>
          <w:rFonts w:ascii="Work Sans" w:hAnsi="Work Sans"/>
          <w:sz w:val="24"/>
          <w:szCs w:val="24"/>
        </w:rPr>
      </w:pPr>
    </w:p>
    <w:p w14:paraId="500DE9AF" w14:textId="6EE961F1" w:rsidR="00E402E9" w:rsidRPr="00752330" w:rsidRDefault="00762B6D" w:rsidP="00752330">
      <w:pPr>
        <w:spacing w:after="0" w:line="240" w:lineRule="auto"/>
        <w:rPr>
          <w:rFonts w:ascii="Work Sans" w:hAnsi="Work Sans"/>
          <w:sz w:val="24"/>
          <w:szCs w:val="24"/>
        </w:rPr>
      </w:pPr>
      <w:r w:rsidRPr="0827FC05">
        <w:rPr>
          <w:rFonts w:ascii="Work Sans" w:hAnsi="Work Sans"/>
          <w:sz w:val="24"/>
          <w:szCs w:val="24"/>
        </w:rPr>
        <w:t xml:space="preserve">Omaisuuden </w:t>
      </w:r>
      <w:r w:rsidR="00CA73C4">
        <w:rPr>
          <w:rFonts w:ascii="Work Sans" w:hAnsi="Work Sans"/>
          <w:sz w:val="24"/>
          <w:szCs w:val="24"/>
        </w:rPr>
        <w:t>luovutuksen perusteet -asiakirja</w:t>
      </w:r>
      <w:r w:rsidRPr="0827FC05">
        <w:rPr>
          <w:rFonts w:ascii="Work Sans" w:hAnsi="Work Sans"/>
          <w:sz w:val="24"/>
          <w:szCs w:val="24"/>
        </w:rPr>
        <w:t xml:space="preserve"> täydentää Heinolan kaupungin hallintosääntöä ja toimialojen toimintaohjeita. </w:t>
      </w:r>
      <w:r w:rsidR="00E402E9" w:rsidRPr="0827FC05">
        <w:rPr>
          <w:rFonts w:ascii="Work Sans" w:hAnsi="Work Sans"/>
          <w:sz w:val="24"/>
          <w:szCs w:val="24"/>
        </w:rPr>
        <w:t xml:space="preserve">Tämän </w:t>
      </w:r>
      <w:r w:rsidR="001C4FB7">
        <w:rPr>
          <w:rFonts w:ascii="Work Sans" w:hAnsi="Work Sans"/>
          <w:sz w:val="24"/>
          <w:szCs w:val="24"/>
        </w:rPr>
        <w:t xml:space="preserve">asiakirjan </w:t>
      </w:r>
      <w:r w:rsidR="00E402E9" w:rsidRPr="0827FC05">
        <w:rPr>
          <w:rFonts w:ascii="Work Sans" w:hAnsi="Work Sans"/>
          <w:sz w:val="24"/>
          <w:szCs w:val="24"/>
        </w:rPr>
        <w:t xml:space="preserve">tarkoituksena on kuvata ja selventää olemassa olevien, omaisuuden </w:t>
      </w:r>
      <w:r w:rsidR="001C4FB7">
        <w:rPr>
          <w:rFonts w:ascii="Work Sans" w:hAnsi="Work Sans"/>
          <w:sz w:val="24"/>
          <w:szCs w:val="24"/>
        </w:rPr>
        <w:t>luovuttamista</w:t>
      </w:r>
      <w:r w:rsidR="00E402E9" w:rsidRPr="0827FC05">
        <w:rPr>
          <w:rFonts w:ascii="Work Sans" w:hAnsi="Work Sans"/>
          <w:sz w:val="24"/>
          <w:szCs w:val="24"/>
        </w:rPr>
        <w:t xml:space="preserve"> koskevien säädösten merkitystä sekä määrittää omaisuuden</w:t>
      </w:r>
      <w:r w:rsidR="001C4FB7">
        <w:rPr>
          <w:rFonts w:ascii="Work Sans" w:hAnsi="Work Sans"/>
          <w:sz w:val="24"/>
          <w:szCs w:val="24"/>
        </w:rPr>
        <w:t xml:space="preserve"> luovuttamisen </w:t>
      </w:r>
      <w:r w:rsidR="00E402E9" w:rsidRPr="0827FC05">
        <w:rPr>
          <w:rFonts w:ascii="Work Sans" w:hAnsi="Work Sans"/>
          <w:sz w:val="24"/>
          <w:szCs w:val="24"/>
        </w:rPr>
        <w:t xml:space="preserve">periaatteita. </w:t>
      </w:r>
    </w:p>
    <w:p w14:paraId="56E85A74" w14:textId="77777777" w:rsidR="00007A02" w:rsidRDefault="00007A02" w:rsidP="00752330">
      <w:pPr>
        <w:spacing w:after="0" w:line="240" w:lineRule="auto"/>
        <w:rPr>
          <w:rFonts w:ascii="Work Sans" w:hAnsi="Work Sans"/>
          <w:b/>
          <w:bCs/>
          <w:color w:val="FF0000"/>
          <w:sz w:val="24"/>
          <w:szCs w:val="24"/>
        </w:rPr>
      </w:pPr>
    </w:p>
    <w:p w14:paraId="1D47B2DB" w14:textId="6AB5AE30" w:rsidR="006F2B05" w:rsidRPr="00AC654B" w:rsidRDefault="006F2B05" w:rsidP="00613521">
      <w:pPr>
        <w:pStyle w:val="Otsikko1"/>
        <w:rPr>
          <w:szCs w:val="24"/>
        </w:rPr>
      </w:pPr>
      <w:r w:rsidRPr="00AC654B">
        <w:rPr>
          <w:szCs w:val="24"/>
        </w:rPr>
        <w:t>Käsitteiden määrittely</w:t>
      </w:r>
    </w:p>
    <w:p w14:paraId="5FCFA6B5" w14:textId="27B0CB5C" w:rsidR="37CD95E7" w:rsidRDefault="37CD95E7" w:rsidP="37CD95E7">
      <w:pPr>
        <w:spacing w:after="0" w:line="240" w:lineRule="auto"/>
        <w:rPr>
          <w:rFonts w:ascii="Work Sans" w:hAnsi="Work Sans"/>
          <w:b/>
          <w:bCs/>
          <w:color w:val="FF0000"/>
          <w:sz w:val="24"/>
          <w:szCs w:val="24"/>
        </w:rPr>
      </w:pPr>
    </w:p>
    <w:p w14:paraId="78A24010" w14:textId="6516899E" w:rsidR="006F2B05" w:rsidRPr="004217CB" w:rsidRDefault="006F2B05" w:rsidP="00752330">
      <w:pPr>
        <w:spacing w:after="0" w:line="240" w:lineRule="auto"/>
        <w:rPr>
          <w:rFonts w:ascii="Work Sans" w:hAnsi="Work Sans"/>
          <w:color w:val="002060"/>
          <w:sz w:val="24"/>
          <w:szCs w:val="24"/>
        </w:rPr>
      </w:pPr>
      <w:r w:rsidRPr="004217CB">
        <w:rPr>
          <w:rFonts w:ascii="Work Sans" w:hAnsi="Work Sans"/>
          <w:color w:val="002060"/>
          <w:sz w:val="24"/>
          <w:szCs w:val="24"/>
        </w:rPr>
        <w:t>Kiinteä omaisuus</w:t>
      </w:r>
    </w:p>
    <w:p w14:paraId="2CAA54EE" w14:textId="77777777" w:rsidR="007A7F9C" w:rsidRPr="008B6662" w:rsidRDefault="007A7F9C" w:rsidP="00752330">
      <w:pPr>
        <w:spacing w:after="0" w:line="240" w:lineRule="auto"/>
        <w:rPr>
          <w:rFonts w:ascii="Work Sans" w:hAnsi="Work Sans"/>
          <w:color w:val="FF0000"/>
          <w:sz w:val="24"/>
          <w:szCs w:val="24"/>
        </w:rPr>
      </w:pPr>
    </w:p>
    <w:p w14:paraId="6713E528" w14:textId="6865C86B" w:rsidR="7B5B0F4D" w:rsidRPr="008B6662" w:rsidRDefault="7B5B0F4D" w:rsidP="37CD95E7">
      <w:pPr>
        <w:spacing w:after="0" w:line="240" w:lineRule="auto"/>
        <w:rPr>
          <w:rFonts w:ascii="Work Sans" w:hAnsi="Work Sans"/>
          <w:sz w:val="24"/>
          <w:szCs w:val="24"/>
        </w:rPr>
      </w:pPr>
      <w:r w:rsidRPr="008B6662">
        <w:rPr>
          <w:rFonts w:ascii="Work Sans" w:hAnsi="Work Sans"/>
          <w:sz w:val="24"/>
          <w:szCs w:val="24"/>
        </w:rPr>
        <w:t xml:space="preserve">Kiinteää omaisuutta </w:t>
      </w:r>
      <w:r w:rsidRPr="6C3E96EA">
        <w:rPr>
          <w:rFonts w:ascii="Work Sans" w:hAnsi="Work Sans"/>
          <w:sz w:val="24"/>
          <w:szCs w:val="24"/>
        </w:rPr>
        <w:t>o</w:t>
      </w:r>
      <w:r w:rsidR="694CB760" w:rsidRPr="6C3E96EA">
        <w:rPr>
          <w:rFonts w:ascii="Work Sans" w:hAnsi="Work Sans"/>
          <w:sz w:val="24"/>
          <w:szCs w:val="24"/>
        </w:rPr>
        <w:t>n</w:t>
      </w:r>
      <w:r w:rsidRPr="008B6662">
        <w:rPr>
          <w:rFonts w:ascii="Work Sans" w:hAnsi="Work Sans"/>
          <w:sz w:val="24"/>
          <w:szCs w:val="24"/>
        </w:rPr>
        <w:t xml:space="preserve"> yksinkertaistaen omistusoikeus kiinteistöön tai sen osaan.</w:t>
      </w:r>
      <w:r w:rsidR="008B6662" w:rsidRPr="008B6662">
        <w:rPr>
          <w:rFonts w:ascii="Work Sans" w:hAnsi="Work Sans"/>
          <w:sz w:val="24"/>
          <w:szCs w:val="24"/>
        </w:rPr>
        <w:t xml:space="preserve"> </w:t>
      </w:r>
      <w:r w:rsidRPr="008B6662">
        <w:rPr>
          <w:rFonts w:ascii="Work Sans" w:hAnsi="Work Sans"/>
          <w:sz w:val="24"/>
          <w:szCs w:val="24"/>
        </w:rPr>
        <w:t xml:space="preserve">Siten kiinteää omaisuutta </w:t>
      </w:r>
      <w:r w:rsidR="0C16E35B" w:rsidRPr="6680846E">
        <w:rPr>
          <w:rFonts w:ascii="Work Sans" w:hAnsi="Work Sans"/>
          <w:sz w:val="24"/>
          <w:szCs w:val="24"/>
        </w:rPr>
        <w:t>o</w:t>
      </w:r>
      <w:r w:rsidR="637F67BF" w:rsidRPr="6680846E">
        <w:rPr>
          <w:rFonts w:ascii="Work Sans" w:hAnsi="Work Sans"/>
          <w:sz w:val="24"/>
          <w:szCs w:val="24"/>
        </w:rPr>
        <w:t xml:space="preserve">n </w:t>
      </w:r>
      <w:r w:rsidR="58866A9E" w:rsidRPr="6680846E">
        <w:rPr>
          <w:rFonts w:ascii="Work Sans" w:hAnsi="Work Sans"/>
          <w:sz w:val="24"/>
          <w:szCs w:val="24"/>
        </w:rPr>
        <w:t>m</w:t>
      </w:r>
      <w:r w:rsidR="1C9E7293" w:rsidRPr="6680846E">
        <w:rPr>
          <w:rFonts w:ascii="Work Sans" w:hAnsi="Work Sans"/>
          <w:sz w:val="24"/>
          <w:szCs w:val="24"/>
        </w:rPr>
        <w:t>aaomaisuus</w:t>
      </w:r>
      <w:r w:rsidR="5DE049E9" w:rsidRPr="053B6EE2">
        <w:rPr>
          <w:rFonts w:ascii="Work Sans" w:hAnsi="Work Sans"/>
          <w:sz w:val="24"/>
          <w:szCs w:val="24"/>
        </w:rPr>
        <w:t xml:space="preserve"> </w:t>
      </w:r>
      <w:r w:rsidR="1F43602E" w:rsidRPr="6394ACAB">
        <w:rPr>
          <w:rFonts w:ascii="Work Sans" w:hAnsi="Work Sans"/>
          <w:sz w:val="24"/>
          <w:szCs w:val="24"/>
        </w:rPr>
        <w:t xml:space="preserve">eli </w:t>
      </w:r>
      <w:r w:rsidRPr="6394ACAB">
        <w:rPr>
          <w:rFonts w:ascii="Work Sans" w:hAnsi="Work Sans"/>
          <w:sz w:val="24"/>
          <w:szCs w:val="24"/>
        </w:rPr>
        <w:t>maa</w:t>
      </w:r>
      <w:r w:rsidRPr="008B6662">
        <w:rPr>
          <w:rFonts w:ascii="Work Sans" w:hAnsi="Work Sans"/>
          <w:sz w:val="24"/>
          <w:szCs w:val="24"/>
        </w:rPr>
        <w:t>- ja metsätilat, tontit ja muut maa-alueet kuten erottamattomat määräalat sekä niillä olevat maanomistajalle kuuluvat rakennukset</w:t>
      </w:r>
      <w:r w:rsidR="36E1FE0D" w:rsidRPr="6394ACAB">
        <w:rPr>
          <w:rFonts w:ascii="Work Sans" w:hAnsi="Work Sans"/>
          <w:sz w:val="24"/>
          <w:szCs w:val="24"/>
        </w:rPr>
        <w:t xml:space="preserve">. </w:t>
      </w:r>
      <w:r w:rsidR="0277B737" w:rsidRPr="65F7FDC5">
        <w:rPr>
          <w:rFonts w:ascii="Work Sans" w:hAnsi="Work Sans"/>
          <w:sz w:val="24"/>
          <w:szCs w:val="24"/>
        </w:rPr>
        <w:t>K</w:t>
      </w:r>
      <w:r w:rsidR="30BCB056" w:rsidRPr="65F7FDC5">
        <w:rPr>
          <w:rFonts w:ascii="Work Sans" w:hAnsi="Work Sans"/>
          <w:sz w:val="24"/>
          <w:szCs w:val="24"/>
        </w:rPr>
        <w:t>oskiosuudet</w:t>
      </w:r>
      <w:r w:rsidR="575E8DB2" w:rsidRPr="4AC58EC4">
        <w:rPr>
          <w:rFonts w:ascii="Work Sans" w:hAnsi="Work Sans"/>
          <w:sz w:val="24"/>
          <w:szCs w:val="24"/>
        </w:rPr>
        <w:t xml:space="preserve">, </w:t>
      </w:r>
      <w:r w:rsidRPr="008B6662">
        <w:rPr>
          <w:rFonts w:ascii="Work Sans" w:hAnsi="Work Sans"/>
          <w:sz w:val="24"/>
          <w:szCs w:val="24"/>
        </w:rPr>
        <w:t>osuudet yhteismetsään tai yhtymänä hallittuun kiinteistöön on osakkaan kiinteää omaisuutta. Kiinteänä omaisuutena voidaan pitää myös sellaista toisen maalla olevaa rakennusta, rakennelmaa tai muuta laitosta, joka hallintaoikeuksineen maahan voidaan maanomistajaa kuulematta luovuttaa kolmannelle henkilölle.</w:t>
      </w:r>
    </w:p>
    <w:p w14:paraId="4E5D66B8" w14:textId="712FFD55" w:rsidR="37CD95E7" w:rsidRDefault="37CD95E7" w:rsidP="37CD95E7">
      <w:pPr>
        <w:spacing w:after="0" w:line="240" w:lineRule="auto"/>
        <w:rPr>
          <w:rFonts w:ascii="Work Sans" w:hAnsi="Work Sans"/>
          <w:b/>
          <w:bCs/>
          <w:color w:val="FF0000"/>
          <w:sz w:val="24"/>
          <w:szCs w:val="24"/>
        </w:rPr>
      </w:pPr>
    </w:p>
    <w:p w14:paraId="0380ACB0" w14:textId="79C08C4A" w:rsidR="006F2B05" w:rsidRPr="004217CB" w:rsidRDefault="006F2B05" w:rsidP="00752330">
      <w:pPr>
        <w:spacing w:after="0" w:line="240" w:lineRule="auto"/>
        <w:rPr>
          <w:rFonts w:ascii="Work Sans" w:hAnsi="Work Sans"/>
          <w:color w:val="002060"/>
          <w:sz w:val="24"/>
          <w:szCs w:val="24"/>
        </w:rPr>
      </w:pPr>
      <w:r w:rsidRPr="004217CB">
        <w:rPr>
          <w:rFonts w:ascii="Work Sans" w:hAnsi="Work Sans"/>
          <w:color w:val="002060"/>
          <w:sz w:val="24"/>
          <w:szCs w:val="24"/>
        </w:rPr>
        <w:t>Kiinteistö</w:t>
      </w:r>
    </w:p>
    <w:p w14:paraId="6AD2FD20" w14:textId="77777777" w:rsidR="004217CB" w:rsidRPr="00752330" w:rsidRDefault="004217CB" w:rsidP="00752330">
      <w:pPr>
        <w:spacing w:after="0" w:line="240" w:lineRule="auto"/>
        <w:rPr>
          <w:rFonts w:ascii="Work Sans" w:hAnsi="Work Sans"/>
          <w:b/>
          <w:bCs/>
          <w:color w:val="FF0000"/>
          <w:sz w:val="24"/>
          <w:szCs w:val="24"/>
        </w:rPr>
      </w:pPr>
    </w:p>
    <w:p w14:paraId="6AFE3301" w14:textId="3B459369" w:rsidR="43B8956E" w:rsidRPr="004217CB" w:rsidRDefault="43B8956E" w:rsidP="37CD95E7">
      <w:pPr>
        <w:spacing w:after="0" w:line="240" w:lineRule="auto"/>
        <w:rPr>
          <w:rFonts w:ascii="Work Sans" w:hAnsi="Work Sans"/>
          <w:sz w:val="24"/>
          <w:szCs w:val="24"/>
        </w:rPr>
      </w:pPr>
      <w:r w:rsidRPr="004217CB">
        <w:rPr>
          <w:rFonts w:ascii="Work Sans" w:hAnsi="Work Sans"/>
          <w:sz w:val="24"/>
          <w:szCs w:val="24"/>
        </w:rPr>
        <w:t>Kiinteistöllä tarkoitetaan kiinteistörekisteriin kiinteistönä merkittyä maa- tai vesialueen omistuksen yksikköä. Kiinteistöön kuuluvat sillä sijaitsevat kiinteistön omistajan omistamat rakennukset ja kiinteät laitteet.</w:t>
      </w:r>
    </w:p>
    <w:p w14:paraId="7734F470" w14:textId="00426F55" w:rsidR="004217CB" w:rsidRDefault="004217CB" w:rsidP="37CD95E7">
      <w:pPr>
        <w:spacing w:after="0" w:line="240" w:lineRule="auto"/>
        <w:rPr>
          <w:rFonts w:ascii="Work Sans" w:hAnsi="Work Sans"/>
          <w:b/>
          <w:bCs/>
          <w:sz w:val="24"/>
          <w:szCs w:val="24"/>
        </w:rPr>
      </w:pPr>
    </w:p>
    <w:p w14:paraId="57DEAA48" w14:textId="45926FF6" w:rsidR="006F2B05" w:rsidRPr="00A1067E" w:rsidRDefault="006F2B05" w:rsidP="00752330">
      <w:pPr>
        <w:spacing w:after="0" w:line="240" w:lineRule="auto"/>
        <w:rPr>
          <w:rFonts w:ascii="Work Sans" w:hAnsi="Work Sans"/>
          <w:color w:val="002060"/>
          <w:sz w:val="24"/>
          <w:szCs w:val="24"/>
        </w:rPr>
      </w:pPr>
      <w:r w:rsidRPr="00A1067E">
        <w:rPr>
          <w:rFonts w:ascii="Work Sans" w:hAnsi="Work Sans"/>
          <w:color w:val="002060"/>
          <w:sz w:val="24"/>
          <w:szCs w:val="24"/>
        </w:rPr>
        <w:t>Irtain omaisuus</w:t>
      </w:r>
    </w:p>
    <w:p w14:paraId="1DDE1333" w14:textId="77777777" w:rsidR="004217CB" w:rsidRPr="00752330" w:rsidRDefault="004217CB" w:rsidP="00752330">
      <w:pPr>
        <w:spacing w:after="0" w:line="240" w:lineRule="auto"/>
        <w:rPr>
          <w:rFonts w:ascii="Work Sans" w:hAnsi="Work Sans"/>
          <w:b/>
          <w:bCs/>
          <w:color w:val="FF0000"/>
          <w:sz w:val="24"/>
          <w:szCs w:val="24"/>
        </w:rPr>
      </w:pPr>
    </w:p>
    <w:p w14:paraId="0AAC7FB9" w14:textId="2487FAD8" w:rsidR="7F1483AF" w:rsidRPr="00AC654B" w:rsidRDefault="7F1483AF" w:rsidP="37CD95E7">
      <w:pPr>
        <w:spacing w:after="0" w:line="240" w:lineRule="auto"/>
        <w:rPr>
          <w:rFonts w:ascii="Work Sans" w:hAnsi="Work Sans"/>
          <w:sz w:val="24"/>
          <w:szCs w:val="24"/>
        </w:rPr>
      </w:pPr>
      <w:r w:rsidRPr="00AC654B">
        <w:rPr>
          <w:rFonts w:ascii="Work Sans" w:hAnsi="Work Sans"/>
          <w:sz w:val="24"/>
          <w:szCs w:val="24"/>
        </w:rPr>
        <w:t>Irtainta omaisuutta on kaikki omaisuus, joka ei ole kiinteää omaisuutta. Kaikki</w:t>
      </w:r>
      <w:r w:rsidR="00AC654B">
        <w:rPr>
          <w:rFonts w:ascii="Work Sans" w:hAnsi="Work Sans"/>
          <w:sz w:val="24"/>
          <w:szCs w:val="24"/>
        </w:rPr>
        <w:t>, mikä</w:t>
      </w:r>
      <w:r w:rsidRPr="00AC654B">
        <w:rPr>
          <w:rFonts w:ascii="Work Sans" w:hAnsi="Work Sans"/>
          <w:sz w:val="24"/>
          <w:szCs w:val="24"/>
        </w:rPr>
        <w:t xml:space="preserve"> ei ole kiinteää omaisuutta on lähtökohtaisesti siten irtainta omaisuutta esim. irtainten esineiden lisäksi esim. osakkeet, merkintäoikeudet, käyttöoikeus kiinteistöön, immateriaalioikeus, saamisoikeus ja raha</w:t>
      </w:r>
      <w:r w:rsidR="1B427FB8" w:rsidRPr="00AC654B">
        <w:rPr>
          <w:rFonts w:ascii="Work Sans" w:hAnsi="Work Sans"/>
          <w:sz w:val="24"/>
          <w:szCs w:val="24"/>
        </w:rPr>
        <w:t>.</w:t>
      </w:r>
    </w:p>
    <w:p w14:paraId="325A9834" w14:textId="7A0D92AF" w:rsidR="37CD95E7" w:rsidRDefault="37CD95E7" w:rsidP="37CD95E7">
      <w:pPr>
        <w:spacing w:after="0" w:line="240" w:lineRule="auto"/>
        <w:rPr>
          <w:rFonts w:ascii="Work Sans" w:hAnsi="Work Sans"/>
          <w:b/>
          <w:bCs/>
          <w:color w:val="FF0000"/>
          <w:sz w:val="24"/>
          <w:szCs w:val="24"/>
        </w:rPr>
      </w:pPr>
    </w:p>
    <w:p w14:paraId="14377BE1" w14:textId="77777777" w:rsidR="006F2B05" w:rsidRPr="00AC654B" w:rsidRDefault="006F2B05" w:rsidP="00752330">
      <w:pPr>
        <w:spacing w:after="0" w:line="240" w:lineRule="auto"/>
        <w:rPr>
          <w:rFonts w:ascii="Work Sans" w:hAnsi="Work Sans"/>
          <w:color w:val="002060"/>
          <w:sz w:val="24"/>
          <w:szCs w:val="24"/>
        </w:rPr>
      </w:pPr>
      <w:r w:rsidRPr="00AC654B">
        <w:rPr>
          <w:rFonts w:ascii="Work Sans" w:hAnsi="Work Sans"/>
          <w:color w:val="002060"/>
          <w:sz w:val="24"/>
          <w:szCs w:val="24"/>
        </w:rPr>
        <w:t>Omaisuuden luovutus</w:t>
      </w:r>
    </w:p>
    <w:p w14:paraId="65EE61D1" w14:textId="13D5DE32" w:rsidR="37CD95E7" w:rsidRDefault="37CD95E7" w:rsidP="37CD95E7">
      <w:pPr>
        <w:spacing w:after="0" w:line="240" w:lineRule="auto"/>
        <w:rPr>
          <w:rFonts w:ascii="Work Sans" w:hAnsi="Work Sans"/>
          <w:b/>
          <w:bCs/>
          <w:color w:val="FF0000"/>
          <w:sz w:val="24"/>
          <w:szCs w:val="24"/>
        </w:rPr>
      </w:pPr>
    </w:p>
    <w:p w14:paraId="00694FA4" w14:textId="59AC88D6" w:rsidR="00D03A87" w:rsidRPr="00752330" w:rsidRDefault="27B8AE44" w:rsidP="00752330">
      <w:pPr>
        <w:spacing w:after="0" w:line="240" w:lineRule="auto"/>
        <w:rPr>
          <w:rFonts w:ascii="Work Sans" w:hAnsi="Work Sans"/>
          <w:sz w:val="24"/>
          <w:szCs w:val="24"/>
        </w:rPr>
      </w:pPr>
      <w:r w:rsidRPr="37CD95E7">
        <w:rPr>
          <w:rFonts w:ascii="Work Sans" w:hAnsi="Work Sans"/>
          <w:sz w:val="24"/>
          <w:szCs w:val="24"/>
        </w:rPr>
        <w:t xml:space="preserve">Omaisuuden </w:t>
      </w:r>
      <w:r w:rsidRPr="21D3EFA1">
        <w:rPr>
          <w:rFonts w:ascii="Work Sans" w:hAnsi="Work Sans"/>
          <w:sz w:val="24"/>
          <w:szCs w:val="24"/>
        </w:rPr>
        <w:t>luovuttami</w:t>
      </w:r>
      <w:r w:rsidR="3798B69C" w:rsidRPr="21D3EFA1">
        <w:rPr>
          <w:rFonts w:ascii="Work Sans" w:hAnsi="Work Sans"/>
          <w:sz w:val="24"/>
          <w:szCs w:val="24"/>
        </w:rPr>
        <w:t>sen keinoja</w:t>
      </w:r>
      <w:r w:rsidRPr="37CD95E7">
        <w:rPr>
          <w:rFonts w:ascii="Work Sans" w:hAnsi="Work Sans"/>
          <w:sz w:val="24"/>
          <w:szCs w:val="24"/>
        </w:rPr>
        <w:t xml:space="preserve"> </w:t>
      </w:r>
      <w:r w:rsidRPr="467980B1">
        <w:rPr>
          <w:rFonts w:ascii="Work Sans" w:hAnsi="Work Sans"/>
          <w:sz w:val="24"/>
          <w:szCs w:val="24"/>
        </w:rPr>
        <w:t>o</w:t>
      </w:r>
      <w:r w:rsidR="0B5DFEC2" w:rsidRPr="467980B1">
        <w:rPr>
          <w:rFonts w:ascii="Work Sans" w:hAnsi="Work Sans"/>
          <w:sz w:val="24"/>
          <w:szCs w:val="24"/>
        </w:rPr>
        <w:t>vat</w:t>
      </w:r>
      <w:r w:rsidRPr="37CD95E7">
        <w:rPr>
          <w:rFonts w:ascii="Work Sans" w:hAnsi="Work Sans"/>
          <w:sz w:val="24"/>
          <w:szCs w:val="24"/>
        </w:rPr>
        <w:t xml:space="preserve"> </w:t>
      </w:r>
      <w:r w:rsidR="00AC654B">
        <w:rPr>
          <w:rFonts w:ascii="Work Sans" w:hAnsi="Work Sans"/>
          <w:sz w:val="24"/>
          <w:szCs w:val="24"/>
        </w:rPr>
        <w:t xml:space="preserve">esim. </w:t>
      </w:r>
      <w:r w:rsidR="00AC654B" w:rsidRPr="1A9448E1">
        <w:rPr>
          <w:rFonts w:ascii="Work Sans" w:hAnsi="Work Sans"/>
          <w:sz w:val="24"/>
          <w:szCs w:val="24"/>
        </w:rPr>
        <w:t>myym</w:t>
      </w:r>
      <w:r w:rsidR="45DE1FF8" w:rsidRPr="1A9448E1">
        <w:rPr>
          <w:rFonts w:ascii="Work Sans" w:hAnsi="Work Sans"/>
          <w:sz w:val="24"/>
          <w:szCs w:val="24"/>
        </w:rPr>
        <w:t>inen</w:t>
      </w:r>
      <w:r w:rsidR="00AC654B" w:rsidRPr="1A9448E1">
        <w:rPr>
          <w:rFonts w:ascii="Work Sans" w:hAnsi="Work Sans"/>
          <w:sz w:val="24"/>
          <w:szCs w:val="24"/>
        </w:rPr>
        <w:t xml:space="preserve">, </w:t>
      </w:r>
      <w:r w:rsidR="00AC654B" w:rsidRPr="4B0A2A5E">
        <w:rPr>
          <w:rFonts w:ascii="Work Sans" w:hAnsi="Work Sans"/>
          <w:sz w:val="24"/>
          <w:szCs w:val="24"/>
        </w:rPr>
        <w:t>vuokraam</w:t>
      </w:r>
      <w:r w:rsidR="5CC4A387" w:rsidRPr="4B0A2A5E">
        <w:rPr>
          <w:rFonts w:ascii="Work Sans" w:hAnsi="Work Sans"/>
          <w:sz w:val="24"/>
          <w:szCs w:val="24"/>
        </w:rPr>
        <w:t>inen,</w:t>
      </w:r>
      <w:r w:rsidR="00AC654B">
        <w:rPr>
          <w:rFonts w:ascii="Work Sans" w:hAnsi="Work Sans"/>
          <w:sz w:val="24"/>
          <w:szCs w:val="24"/>
        </w:rPr>
        <w:t xml:space="preserve"> </w:t>
      </w:r>
      <w:r w:rsidR="00AC654B" w:rsidRPr="008F0E44">
        <w:rPr>
          <w:rFonts w:ascii="Work Sans" w:hAnsi="Work Sans"/>
          <w:sz w:val="24"/>
          <w:szCs w:val="24"/>
        </w:rPr>
        <w:t>lahjoittam</w:t>
      </w:r>
      <w:r w:rsidR="5FB6B5E2" w:rsidRPr="008F0E44">
        <w:rPr>
          <w:rFonts w:ascii="Work Sans" w:hAnsi="Work Sans"/>
          <w:sz w:val="24"/>
          <w:szCs w:val="24"/>
        </w:rPr>
        <w:t>inen</w:t>
      </w:r>
      <w:r w:rsidR="00AC654B" w:rsidRPr="008F0E44">
        <w:rPr>
          <w:rFonts w:ascii="Work Sans" w:hAnsi="Work Sans"/>
          <w:sz w:val="24"/>
          <w:szCs w:val="24"/>
        </w:rPr>
        <w:t xml:space="preserve"> tai </w:t>
      </w:r>
      <w:r w:rsidR="00AC654B" w:rsidRPr="7F2098BB">
        <w:rPr>
          <w:rFonts w:ascii="Work Sans" w:hAnsi="Work Sans"/>
          <w:sz w:val="24"/>
          <w:szCs w:val="24"/>
        </w:rPr>
        <w:t>vaihtokaup</w:t>
      </w:r>
      <w:r w:rsidR="29D6E22A" w:rsidRPr="7F2098BB">
        <w:rPr>
          <w:rFonts w:ascii="Work Sans" w:hAnsi="Work Sans"/>
          <w:sz w:val="24"/>
          <w:szCs w:val="24"/>
        </w:rPr>
        <w:t>pa.</w:t>
      </w:r>
      <w:r w:rsidR="00AC654B" w:rsidRPr="7F2098BB">
        <w:rPr>
          <w:rFonts w:ascii="Work Sans" w:hAnsi="Work Sans"/>
          <w:sz w:val="24"/>
          <w:szCs w:val="24"/>
        </w:rPr>
        <w:t xml:space="preserve"> </w:t>
      </w:r>
    </w:p>
    <w:p w14:paraId="77800F92" w14:textId="596B71EE" w:rsidR="37CD95E7" w:rsidRDefault="37CD95E7" w:rsidP="37CD95E7">
      <w:pPr>
        <w:spacing w:after="0" w:line="240" w:lineRule="auto"/>
        <w:rPr>
          <w:rFonts w:ascii="Work Sans" w:hAnsi="Work Sans"/>
          <w:sz w:val="24"/>
          <w:szCs w:val="24"/>
        </w:rPr>
      </w:pPr>
    </w:p>
    <w:p w14:paraId="3EF44AF1" w14:textId="09F83724" w:rsidR="00E402E9" w:rsidRDefault="00E402E9" w:rsidP="00613521">
      <w:pPr>
        <w:pStyle w:val="Otsikko1"/>
      </w:pPr>
      <w:r w:rsidRPr="00752330">
        <w:t xml:space="preserve">Omaisuuden myyntiä koskevia säädöksiä </w:t>
      </w:r>
    </w:p>
    <w:p w14:paraId="12682757" w14:textId="77777777" w:rsidR="00AC654B" w:rsidRPr="00752330" w:rsidRDefault="00AC654B" w:rsidP="00752330">
      <w:pPr>
        <w:spacing w:after="0" w:line="240" w:lineRule="auto"/>
        <w:rPr>
          <w:rFonts w:ascii="Work Sans" w:hAnsi="Work Sans"/>
          <w:b/>
          <w:bCs/>
          <w:sz w:val="24"/>
          <w:szCs w:val="24"/>
        </w:rPr>
      </w:pPr>
    </w:p>
    <w:p w14:paraId="292BB218" w14:textId="51FFEC60" w:rsidR="00E402E9" w:rsidRDefault="00E402E9" w:rsidP="00752330">
      <w:pPr>
        <w:spacing w:after="0" w:line="240" w:lineRule="auto"/>
        <w:rPr>
          <w:rFonts w:ascii="Work Sans" w:hAnsi="Work Sans"/>
          <w:sz w:val="24"/>
          <w:szCs w:val="24"/>
        </w:rPr>
      </w:pPr>
      <w:r w:rsidRPr="00752330">
        <w:rPr>
          <w:rFonts w:ascii="Work Sans" w:hAnsi="Work Sans"/>
          <w:i/>
          <w:iCs/>
          <w:sz w:val="24"/>
          <w:szCs w:val="24"/>
        </w:rPr>
        <w:t>Perustuslaki</w:t>
      </w:r>
      <w:r w:rsidRPr="00752330">
        <w:rPr>
          <w:rFonts w:ascii="Work Sans" w:hAnsi="Work Sans"/>
          <w:sz w:val="24"/>
          <w:szCs w:val="24"/>
        </w:rPr>
        <w:t xml:space="preserve"> </w:t>
      </w:r>
    </w:p>
    <w:p w14:paraId="621BF1F8" w14:textId="77777777" w:rsidR="00D03F26" w:rsidRPr="00752330" w:rsidRDefault="00D03F26" w:rsidP="00752330">
      <w:pPr>
        <w:spacing w:after="0" w:line="240" w:lineRule="auto"/>
        <w:rPr>
          <w:rFonts w:ascii="Work Sans" w:hAnsi="Work Sans"/>
          <w:sz w:val="24"/>
          <w:szCs w:val="24"/>
        </w:rPr>
      </w:pPr>
    </w:p>
    <w:p w14:paraId="43397D36" w14:textId="651EA1CA" w:rsidR="00E402E9" w:rsidRDefault="00E402E9" w:rsidP="00752330">
      <w:pPr>
        <w:spacing w:after="0" w:line="240" w:lineRule="auto"/>
        <w:rPr>
          <w:rFonts w:ascii="Work Sans" w:hAnsi="Work Sans"/>
          <w:sz w:val="24"/>
          <w:szCs w:val="24"/>
        </w:rPr>
      </w:pPr>
      <w:r w:rsidRPr="00752330">
        <w:rPr>
          <w:rFonts w:ascii="Work Sans" w:hAnsi="Work Sans"/>
          <w:sz w:val="24"/>
          <w:szCs w:val="24"/>
        </w:rPr>
        <w:t xml:space="preserve">Perustuslain 6 §:n (yhdenvertaisuus) mukaan ketään ei saa ilman hyväksyttävää perustetta asettaa eri asemaan sukupuolen, iän, alkuperän, kielen, uskonnon, vakaumuksen, mielipiteen, terveydentilan, vammaisuuden tai muun henkilöön liittyvän syyn perusteella. </w:t>
      </w:r>
    </w:p>
    <w:p w14:paraId="6331B565" w14:textId="77777777" w:rsidR="00D03F26" w:rsidRPr="00752330" w:rsidRDefault="00D03F26" w:rsidP="00752330">
      <w:pPr>
        <w:spacing w:after="0" w:line="240" w:lineRule="auto"/>
        <w:rPr>
          <w:rFonts w:ascii="Work Sans" w:hAnsi="Work Sans"/>
          <w:sz w:val="24"/>
          <w:szCs w:val="24"/>
        </w:rPr>
      </w:pPr>
    </w:p>
    <w:p w14:paraId="079BE6D2" w14:textId="0508DCEE" w:rsidR="00E402E9" w:rsidRDefault="00E402E9" w:rsidP="00752330">
      <w:pPr>
        <w:spacing w:after="0" w:line="240" w:lineRule="auto"/>
        <w:rPr>
          <w:rFonts w:ascii="Work Sans" w:hAnsi="Work Sans"/>
          <w:sz w:val="24"/>
          <w:szCs w:val="24"/>
        </w:rPr>
      </w:pPr>
      <w:r w:rsidRPr="00752330">
        <w:rPr>
          <w:rFonts w:ascii="Work Sans" w:hAnsi="Work Sans"/>
          <w:i/>
          <w:iCs/>
          <w:sz w:val="24"/>
          <w:szCs w:val="24"/>
        </w:rPr>
        <w:t>Hallintolaki</w:t>
      </w:r>
      <w:r w:rsidRPr="00752330">
        <w:rPr>
          <w:rFonts w:ascii="Work Sans" w:hAnsi="Work Sans"/>
          <w:sz w:val="24"/>
          <w:szCs w:val="24"/>
        </w:rPr>
        <w:t xml:space="preserve"> </w:t>
      </w:r>
    </w:p>
    <w:p w14:paraId="401045E4" w14:textId="77777777" w:rsidR="00D03F26" w:rsidRPr="00752330" w:rsidRDefault="00D03F26" w:rsidP="00752330">
      <w:pPr>
        <w:spacing w:after="0" w:line="240" w:lineRule="auto"/>
        <w:rPr>
          <w:rFonts w:ascii="Work Sans" w:hAnsi="Work Sans"/>
          <w:sz w:val="24"/>
          <w:szCs w:val="24"/>
        </w:rPr>
      </w:pPr>
    </w:p>
    <w:p w14:paraId="406A7437" w14:textId="6C25FF3F" w:rsidR="00D03F26" w:rsidRDefault="00E402E9" w:rsidP="00752330">
      <w:pPr>
        <w:spacing w:after="0" w:line="240" w:lineRule="auto"/>
        <w:rPr>
          <w:rFonts w:ascii="Work Sans" w:hAnsi="Work Sans"/>
          <w:sz w:val="24"/>
          <w:szCs w:val="24"/>
        </w:rPr>
      </w:pPr>
      <w:r w:rsidRPr="00752330">
        <w:rPr>
          <w:rFonts w:ascii="Work Sans" w:hAnsi="Work Sans"/>
          <w:sz w:val="24"/>
          <w:szCs w:val="24"/>
        </w:rPr>
        <w:t>Hallintolain 6 § sisältää tasapuolisen kohtelun vaatimuksen ja harkintavallan väärinkäytön kiellon. Harkintavallan väärinkäyttönä voidaan KHO:n oikeuskäytännön valossa pitää esimerkiksi päätöstä, jolla kunta myy omaisuuttaan ilmeiseen alihintaan ilman siihen oikeuttavaa perustetta.</w:t>
      </w:r>
    </w:p>
    <w:p w14:paraId="3579DE1E" w14:textId="4B5614D8" w:rsidR="00E402E9" w:rsidRPr="00752330" w:rsidRDefault="00E402E9" w:rsidP="00752330">
      <w:pPr>
        <w:spacing w:after="0" w:line="240" w:lineRule="auto"/>
        <w:rPr>
          <w:rFonts w:ascii="Work Sans" w:hAnsi="Work Sans"/>
          <w:sz w:val="24"/>
          <w:szCs w:val="24"/>
        </w:rPr>
      </w:pPr>
      <w:r w:rsidRPr="00752330">
        <w:rPr>
          <w:rFonts w:ascii="Work Sans" w:hAnsi="Work Sans"/>
          <w:sz w:val="24"/>
          <w:szCs w:val="24"/>
        </w:rPr>
        <w:t xml:space="preserve"> </w:t>
      </w:r>
    </w:p>
    <w:p w14:paraId="187ADF9A" w14:textId="4EF94256" w:rsidR="00E402E9" w:rsidRDefault="00E402E9" w:rsidP="00752330">
      <w:pPr>
        <w:spacing w:after="0" w:line="240" w:lineRule="auto"/>
        <w:rPr>
          <w:rFonts w:ascii="Work Sans" w:hAnsi="Work Sans"/>
          <w:sz w:val="24"/>
          <w:szCs w:val="24"/>
        </w:rPr>
      </w:pPr>
      <w:r w:rsidRPr="00752330">
        <w:rPr>
          <w:rFonts w:ascii="Work Sans" w:hAnsi="Work Sans"/>
          <w:i/>
          <w:iCs/>
          <w:sz w:val="24"/>
          <w:szCs w:val="24"/>
        </w:rPr>
        <w:t>Kuntalaki</w:t>
      </w:r>
      <w:r w:rsidRPr="00752330">
        <w:rPr>
          <w:rFonts w:ascii="Work Sans" w:hAnsi="Work Sans"/>
          <w:sz w:val="24"/>
          <w:szCs w:val="24"/>
        </w:rPr>
        <w:t xml:space="preserve"> </w:t>
      </w:r>
    </w:p>
    <w:p w14:paraId="4B72CDB6" w14:textId="77777777" w:rsidR="00D03F26" w:rsidRPr="00752330" w:rsidRDefault="00D03F26" w:rsidP="00752330">
      <w:pPr>
        <w:spacing w:after="0" w:line="240" w:lineRule="auto"/>
        <w:rPr>
          <w:rFonts w:ascii="Work Sans" w:hAnsi="Work Sans"/>
          <w:sz w:val="24"/>
          <w:szCs w:val="24"/>
        </w:rPr>
      </w:pPr>
    </w:p>
    <w:p w14:paraId="5CCCB857" w14:textId="77777777" w:rsidR="00D03F26" w:rsidRPr="00D03F26" w:rsidRDefault="00E10604" w:rsidP="00752330">
      <w:pPr>
        <w:spacing w:after="0" w:line="240" w:lineRule="auto"/>
        <w:rPr>
          <w:rFonts w:ascii="Work Sans" w:hAnsi="Work Sans"/>
          <w:sz w:val="24"/>
          <w:szCs w:val="24"/>
        </w:rPr>
      </w:pPr>
      <w:r w:rsidRPr="00D03F26">
        <w:rPr>
          <w:rFonts w:ascii="Work Sans" w:hAnsi="Work Sans"/>
          <w:sz w:val="24"/>
          <w:szCs w:val="24"/>
        </w:rPr>
        <w:t>Maaomaisuuden luovuttamista ei ole kuntalaissa säädetty kunnanvaltuuston tehtäväksi. Valtuusto voi siis siirtää maaomaisuuden luovuttamista koskevan päätösvallan esim. kaupunginhallitukselle.</w:t>
      </w:r>
    </w:p>
    <w:p w14:paraId="4047EB1D" w14:textId="0E4A8B3F" w:rsidR="00E10604" w:rsidRPr="00752330" w:rsidRDefault="00E10604" w:rsidP="00752330">
      <w:pPr>
        <w:spacing w:after="0" w:line="240" w:lineRule="auto"/>
        <w:rPr>
          <w:rFonts w:ascii="Work Sans" w:hAnsi="Work Sans"/>
          <w:color w:val="FF0000"/>
          <w:sz w:val="24"/>
          <w:szCs w:val="24"/>
        </w:rPr>
      </w:pPr>
      <w:r w:rsidRPr="00752330">
        <w:rPr>
          <w:rFonts w:ascii="Work Sans" w:hAnsi="Work Sans"/>
          <w:color w:val="FF0000"/>
          <w:sz w:val="24"/>
          <w:szCs w:val="24"/>
        </w:rPr>
        <w:t xml:space="preserve"> </w:t>
      </w:r>
    </w:p>
    <w:p w14:paraId="161E8A48" w14:textId="15AA9071" w:rsidR="00E402E9" w:rsidRDefault="00E402E9" w:rsidP="00752330">
      <w:pPr>
        <w:spacing w:after="0" w:line="240" w:lineRule="auto"/>
        <w:rPr>
          <w:rFonts w:ascii="Work Sans" w:hAnsi="Work Sans"/>
          <w:sz w:val="24"/>
          <w:szCs w:val="24"/>
        </w:rPr>
      </w:pPr>
      <w:r w:rsidRPr="00752330">
        <w:rPr>
          <w:rFonts w:ascii="Work Sans" w:hAnsi="Work Sans"/>
          <w:sz w:val="24"/>
          <w:szCs w:val="24"/>
        </w:rPr>
        <w:t xml:space="preserve">Kuntalain 130 §:n mukaan kunta voi myydä omistamansa kiinteistön kilpailutilanteessa toimivalle ostajalle avoimen tarjouskilpailun perusteella. Jos kiinteistö myydään ilman avointa tarjouskilpailua, puolueettoman arvioijan on arvioitava kiinteistön markkina-arvo. Pykälää sovelletaan silloin, kun ostaja toimii kilpailutilanteessa markkinoilla. Yksityishenkilöt eivät lähtökohtaisesti toimi kilpailutilanteessa markkinoilla. Kilpailutilanne markkinoilla määritellään tapauskohtaisesti. </w:t>
      </w:r>
    </w:p>
    <w:p w14:paraId="4B740841" w14:textId="77777777" w:rsidR="00775D36" w:rsidRPr="00752330" w:rsidRDefault="00775D36" w:rsidP="00752330">
      <w:pPr>
        <w:spacing w:after="0" w:line="240" w:lineRule="auto"/>
        <w:rPr>
          <w:rFonts w:ascii="Work Sans" w:hAnsi="Work Sans"/>
          <w:sz w:val="24"/>
          <w:szCs w:val="24"/>
        </w:rPr>
      </w:pPr>
    </w:p>
    <w:p w14:paraId="6917D692" w14:textId="3D6D9136" w:rsidR="00F6717B" w:rsidRDefault="00E402E9" w:rsidP="00752330">
      <w:pPr>
        <w:spacing w:after="0" w:line="240" w:lineRule="auto"/>
        <w:rPr>
          <w:rFonts w:ascii="Work Sans" w:hAnsi="Work Sans"/>
          <w:sz w:val="24"/>
          <w:szCs w:val="24"/>
        </w:rPr>
      </w:pPr>
      <w:r w:rsidRPr="00752330">
        <w:rPr>
          <w:rFonts w:ascii="Work Sans" w:hAnsi="Work Sans"/>
          <w:i/>
          <w:iCs/>
          <w:sz w:val="24"/>
          <w:szCs w:val="24"/>
        </w:rPr>
        <w:t>Hallintosääntö</w:t>
      </w:r>
      <w:r w:rsidRPr="00752330">
        <w:rPr>
          <w:rFonts w:ascii="Work Sans" w:hAnsi="Work Sans"/>
          <w:sz w:val="24"/>
          <w:szCs w:val="24"/>
        </w:rPr>
        <w:t xml:space="preserve"> </w:t>
      </w:r>
    </w:p>
    <w:p w14:paraId="2F68982A" w14:textId="77777777" w:rsidR="00775D36" w:rsidRPr="00752330" w:rsidRDefault="00775D36" w:rsidP="00752330">
      <w:pPr>
        <w:spacing w:after="0" w:line="240" w:lineRule="auto"/>
        <w:rPr>
          <w:rFonts w:ascii="Work Sans" w:hAnsi="Work Sans"/>
          <w:sz w:val="24"/>
          <w:szCs w:val="24"/>
        </w:rPr>
      </w:pPr>
    </w:p>
    <w:p w14:paraId="70B4FBE6" w14:textId="4D4A2D71" w:rsidR="00E402E9" w:rsidRPr="00752330" w:rsidRDefault="00E402E9" w:rsidP="37CD95E7">
      <w:pPr>
        <w:spacing w:after="0" w:line="240" w:lineRule="auto"/>
        <w:rPr>
          <w:rFonts w:ascii="Work Sans" w:hAnsi="Work Sans"/>
          <w:color w:val="FF0000"/>
          <w:sz w:val="24"/>
          <w:szCs w:val="24"/>
        </w:rPr>
      </w:pPr>
      <w:r w:rsidRPr="37CD95E7">
        <w:rPr>
          <w:rFonts w:ascii="Work Sans" w:hAnsi="Work Sans"/>
          <w:sz w:val="24"/>
          <w:szCs w:val="24"/>
        </w:rPr>
        <w:t xml:space="preserve">Heinolan kaupungin hallintosäännön 56 §:ssä on määräyksiä omaisuuden </w:t>
      </w:r>
      <w:r w:rsidR="00A44E16" w:rsidRPr="37CD95E7">
        <w:rPr>
          <w:rFonts w:ascii="Work Sans" w:hAnsi="Work Sans"/>
          <w:sz w:val="24"/>
          <w:szCs w:val="24"/>
        </w:rPr>
        <w:t xml:space="preserve">luovuttamista koskien. </w:t>
      </w:r>
      <w:r w:rsidRPr="37CD95E7">
        <w:rPr>
          <w:rFonts w:ascii="Work Sans" w:hAnsi="Work Sans"/>
          <w:sz w:val="24"/>
          <w:szCs w:val="24"/>
        </w:rPr>
        <w:t xml:space="preserve"> 56 §:n mukaan kunnan omaisuuden luovuttamisesta ja vuokraamisesta päättää kaupunginhallitus valtuuston hyväksymien perusteiden mukaisesti. Kaupunginhallitus voi siirtää toimivaltaansa muille toimielimille ja viranhaltijoille. </w:t>
      </w:r>
    </w:p>
    <w:p w14:paraId="42445BB8" w14:textId="77777777" w:rsidR="0069205A" w:rsidRDefault="0069205A" w:rsidP="00752330">
      <w:pPr>
        <w:spacing w:after="0" w:line="240" w:lineRule="auto"/>
        <w:rPr>
          <w:rFonts w:ascii="Work Sans" w:hAnsi="Work Sans"/>
          <w:i/>
          <w:iCs/>
          <w:sz w:val="24"/>
          <w:szCs w:val="24"/>
        </w:rPr>
      </w:pPr>
    </w:p>
    <w:p w14:paraId="71445A68" w14:textId="73934AD8" w:rsidR="00F6717B" w:rsidRDefault="2BC48D17" w:rsidP="37CD95E7">
      <w:pPr>
        <w:spacing w:after="0" w:line="240" w:lineRule="auto"/>
        <w:rPr>
          <w:rFonts w:ascii="Work Sans" w:hAnsi="Work Sans"/>
          <w:i/>
          <w:iCs/>
          <w:sz w:val="24"/>
          <w:szCs w:val="24"/>
        </w:rPr>
      </w:pPr>
      <w:r w:rsidRPr="37CD95E7">
        <w:rPr>
          <w:rFonts w:ascii="Work Sans" w:hAnsi="Work Sans"/>
          <w:i/>
          <w:iCs/>
          <w:sz w:val="24"/>
          <w:szCs w:val="24"/>
        </w:rPr>
        <w:t xml:space="preserve">Kaupunginhallituksen </w:t>
      </w:r>
      <w:r w:rsidR="00F6717B" w:rsidRPr="37CD95E7">
        <w:rPr>
          <w:rFonts w:ascii="Work Sans" w:hAnsi="Work Sans"/>
          <w:i/>
          <w:iCs/>
          <w:sz w:val="24"/>
          <w:szCs w:val="24"/>
        </w:rPr>
        <w:t>toimintaohje</w:t>
      </w:r>
    </w:p>
    <w:p w14:paraId="5CE9980C" w14:textId="77777777" w:rsidR="0069205A" w:rsidRPr="00752330" w:rsidRDefault="0069205A" w:rsidP="00752330">
      <w:pPr>
        <w:spacing w:after="0" w:line="240" w:lineRule="auto"/>
        <w:rPr>
          <w:rFonts w:ascii="Work Sans" w:hAnsi="Work Sans"/>
          <w:i/>
          <w:iCs/>
          <w:sz w:val="24"/>
          <w:szCs w:val="24"/>
        </w:rPr>
      </w:pPr>
    </w:p>
    <w:p w14:paraId="6D08CAD3" w14:textId="73828CCB" w:rsidR="006A3256" w:rsidRPr="0069205A" w:rsidRDefault="0069205A" w:rsidP="37CD95E7">
      <w:pPr>
        <w:spacing w:after="0" w:line="240" w:lineRule="auto"/>
        <w:rPr>
          <w:rFonts w:ascii="Work Sans" w:hAnsi="Work Sans"/>
          <w:sz w:val="24"/>
          <w:szCs w:val="24"/>
        </w:rPr>
      </w:pPr>
      <w:r w:rsidRPr="37CD95E7">
        <w:rPr>
          <w:rFonts w:ascii="Work Sans" w:hAnsi="Work Sans"/>
          <w:sz w:val="24"/>
          <w:szCs w:val="24"/>
        </w:rPr>
        <w:t>Kaupunginhallituksen toimintaohjeessa on määritelty omaisuuden luovuttamista koskeva toimivalta.</w:t>
      </w:r>
    </w:p>
    <w:p w14:paraId="3319338B" w14:textId="77777777" w:rsidR="00E402E9" w:rsidRPr="00752330" w:rsidRDefault="00E402E9" w:rsidP="00752330">
      <w:pPr>
        <w:spacing w:after="0" w:line="240" w:lineRule="auto"/>
        <w:rPr>
          <w:rFonts w:ascii="Work Sans" w:hAnsi="Work Sans"/>
          <w:sz w:val="24"/>
          <w:szCs w:val="24"/>
        </w:rPr>
      </w:pPr>
    </w:p>
    <w:p w14:paraId="18AD5DDE" w14:textId="04568B8D" w:rsidR="00F6717B" w:rsidRDefault="00E402E9" w:rsidP="00613521">
      <w:pPr>
        <w:pStyle w:val="Otsikko1"/>
        <w:rPr>
          <w:color w:val="FF0000"/>
        </w:rPr>
      </w:pPr>
      <w:r w:rsidRPr="37CD95E7">
        <w:t>Omaisuuden</w:t>
      </w:r>
      <w:r w:rsidR="002E0D0D">
        <w:t xml:space="preserve"> luovuttamisen</w:t>
      </w:r>
      <w:r w:rsidR="00482D42">
        <w:t xml:space="preserve"> </w:t>
      </w:r>
      <w:r w:rsidR="00256C22" w:rsidRPr="37CD95E7">
        <w:t>perusteet</w:t>
      </w:r>
      <w:r w:rsidRPr="37CD95E7">
        <w:t xml:space="preserve"> </w:t>
      </w:r>
    </w:p>
    <w:p w14:paraId="115751C6" w14:textId="25637A5D" w:rsidR="00F84493" w:rsidRDefault="00F84493" w:rsidP="00F84493">
      <w:pPr>
        <w:spacing w:after="0" w:line="240" w:lineRule="auto"/>
        <w:rPr>
          <w:rFonts w:ascii="Work Sans" w:hAnsi="Work Sans"/>
          <w:sz w:val="24"/>
          <w:szCs w:val="24"/>
        </w:rPr>
      </w:pPr>
    </w:p>
    <w:p w14:paraId="0C5CAB88" w14:textId="5A2D4377" w:rsidR="00820D96" w:rsidRDefault="00820D96" w:rsidP="00820D96">
      <w:pPr>
        <w:pStyle w:val="Otsikko2"/>
      </w:pPr>
      <w:r w:rsidRPr="00DB11BE">
        <w:t xml:space="preserve">Yleisperiaatteet </w:t>
      </w:r>
    </w:p>
    <w:p w14:paraId="15821BE0" w14:textId="77777777" w:rsidR="00820D96" w:rsidRPr="00820D96" w:rsidRDefault="00820D96" w:rsidP="00820D96"/>
    <w:p w14:paraId="49048BC9" w14:textId="00B6E663" w:rsidR="00F84493" w:rsidRDefault="00F84493" w:rsidP="00F84493">
      <w:pPr>
        <w:spacing w:after="0" w:line="240" w:lineRule="auto"/>
        <w:rPr>
          <w:rFonts w:ascii="Work Sans" w:hAnsi="Work Sans"/>
          <w:sz w:val="24"/>
          <w:szCs w:val="24"/>
        </w:rPr>
      </w:pPr>
      <w:r>
        <w:rPr>
          <w:rFonts w:ascii="Work Sans" w:hAnsi="Work Sans"/>
          <w:sz w:val="24"/>
          <w:szCs w:val="24"/>
        </w:rPr>
        <w:t>Kaupungin omaisuuden luovuttamisessa merkittävimmässä roolissa on kiinteän omaisuuden luovuttaminen. Pääsääntöisesti omaisuutta luovutetaan myymällä</w:t>
      </w:r>
      <w:r w:rsidR="006B4CB3">
        <w:rPr>
          <w:rFonts w:ascii="Work Sans" w:hAnsi="Work Sans"/>
          <w:sz w:val="24"/>
          <w:szCs w:val="24"/>
        </w:rPr>
        <w:t>.</w:t>
      </w:r>
      <w:r w:rsidR="78FAA444" w:rsidRPr="4FD93ACB">
        <w:rPr>
          <w:rFonts w:ascii="Work Sans" w:hAnsi="Work Sans"/>
          <w:sz w:val="24"/>
          <w:szCs w:val="24"/>
        </w:rPr>
        <w:t xml:space="preserve"> </w:t>
      </w:r>
    </w:p>
    <w:p w14:paraId="60539D12" w14:textId="25637A5D" w:rsidR="00F84493" w:rsidRDefault="00F84493" w:rsidP="00F84493">
      <w:pPr>
        <w:spacing w:after="0" w:line="240" w:lineRule="auto"/>
        <w:rPr>
          <w:rFonts w:ascii="Work Sans" w:hAnsi="Work Sans"/>
          <w:sz w:val="24"/>
          <w:szCs w:val="24"/>
        </w:rPr>
      </w:pPr>
    </w:p>
    <w:p w14:paraId="2F9B2F3B" w14:textId="77777777" w:rsidR="008F1685" w:rsidRDefault="00425FC6" w:rsidP="32F85F81">
      <w:pPr>
        <w:spacing w:after="0" w:line="240" w:lineRule="auto"/>
        <w:rPr>
          <w:rFonts w:ascii="Work Sans" w:hAnsi="Work Sans"/>
          <w:sz w:val="24"/>
          <w:szCs w:val="24"/>
        </w:rPr>
      </w:pPr>
      <w:r w:rsidRPr="00090933">
        <w:rPr>
          <w:rFonts w:ascii="Work Sans" w:hAnsi="Work Sans"/>
          <w:sz w:val="24"/>
          <w:szCs w:val="24"/>
        </w:rPr>
        <w:t>Lähtökohtana valit</w:t>
      </w:r>
      <w:r w:rsidR="000A186E" w:rsidRPr="00090933">
        <w:rPr>
          <w:rFonts w:ascii="Work Sans" w:hAnsi="Work Sans"/>
          <w:sz w:val="24"/>
          <w:szCs w:val="24"/>
        </w:rPr>
        <w:t>taessa erityisesti</w:t>
      </w:r>
      <w:r w:rsidRPr="00090933">
        <w:rPr>
          <w:rFonts w:ascii="Work Sans" w:hAnsi="Work Sans"/>
          <w:sz w:val="24"/>
          <w:szCs w:val="24"/>
        </w:rPr>
        <w:t xml:space="preserve"> kiinteän omaisuutensa </w:t>
      </w:r>
      <w:r w:rsidR="4C7740E7" w:rsidRPr="00090933">
        <w:rPr>
          <w:rFonts w:ascii="Work Sans" w:hAnsi="Work Sans"/>
          <w:sz w:val="24"/>
          <w:szCs w:val="24"/>
        </w:rPr>
        <w:t>luovuttamis</w:t>
      </w:r>
      <w:r w:rsidRPr="00090933">
        <w:rPr>
          <w:rFonts w:ascii="Work Sans" w:hAnsi="Work Sans"/>
          <w:sz w:val="24"/>
          <w:szCs w:val="24"/>
        </w:rPr>
        <w:t xml:space="preserve">keinoa </w:t>
      </w:r>
      <w:r w:rsidR="000A186E" w:rsidRPr="00090933">
        <w:rPr>
          <w:rFonts w:ascii="Work Sans" w:hAnsi="Work Sans"/>
          <w:sz w:val="24"/>
          <w:szCs w:val="24"/>
        </w:rPr>
        <w:t xml:space="preserve">on </w:t>
      </w:r>
      <w:r w:rsidRPr="00090933">
        <w:rPr>
          <w:rFonts w:ascii="Work Sans" w:hAnsi="Work Sans"/>
          <w:sz w:val="24"/>
          <w:szCs w:val="24"/>
        </w:rPr>
        <w:t xml:space="preserve">otettava huomioon yhdenvertaisuusperiaate ja tasapuolisen kohtelun vaatimukset. </w:t>
      </w:r>
    </w:p>
    <w:p w14:paraId="2CBB4F42" w14:textId="77777777" w:rsidR="008F1685" w:rsidRDefault="008F1685" w:rsidP="32F85F81">
      <w:pPr>
        <w:spacing w:after="0" w:line="240" w:lineRule="auto"/>
        <w:rPr>
          <w:rFonts w:ascii="Work Sans" w:hAnsi="Work Sans"/>
          <w:sz w:val="24"/>
          <w:szCs w:val="24"/>
        </w:rPr>
      </w:pPr>
    </w:p>
    <w:p w14:paraId="7FC91526" w14:textId="77777777" w:rsidR="00EF7F57" w:rsidRDefault="00EF7F57" w:rsidP="00EF7F57">
      <w:pPr>
        <w:spacing w:after="0" w:line="240" w:lineRule="auto"/>
        <w:rPr>
          <w:rFonts w:ascii="Work Sans" w:hAnsi="Work Sans"/>
          <w:sz w:val="24"/>
          <w:szCs w:val="24"/>
        </w:rPr>
      </w:pPr>
      <w:r w:rsidRPr="37CD95E7">
        <w:rPr>
          <w:rFonts w:ascii="Work Sans" w:hAnsi="Work Sans"/>
          <w:sz w:val="24"/>
          <w:szCs w:val="24"/>
        </w:rPr>
        <w:t>Kiinteää omaisuutta luovutetaan pääsääntöisesti ennalta määritellyllä hinnalla. Vaihtoehtoisena toteutumistapana omaisuuden luovuttamisen suhteen on tarjouskilpailu, josta tiedotetaan riittävästi</w:t>
      </w:r>
      <w:r>
        <w:rPr>
          <w:rFonts w:ascii="Work Sans" w:hAnsi="Work Sans"/>
          <w:sz w:val="24"/>
          <w:szCs w:val="24"/>
        </w:rPr>
        <w:t>.</w:t>
      </w:r>
      <w:r w:rsidRPr="37CD95E7">
        <w:rPr>
          <w:rFonts w:ascii="Work Sans" w:hAnsi="Work Sans"/>
          <w:sz w:val="24"/>
          <w:szCs w:val="24"/>
        </w:rPr>
        <w:t xml:space="preserve"> Ostajan valinta perustuu pääsääntöisesti tarjottuun hintaan</w:t>
      </w:r>
      <w:r w:rsidRPr="00597CC5">
        <w:rPr>
          <w:rFonts w:ascii="Work Sans" w:hAnsi="Work Sans"/>
          <w:sz w:val="24"/>
          <w:szCs w:val="24"/>
        </w:rPr>
        <w:t xml:space="preserve">, mutta kriteerit voidaan määritellä myös tapauskohtaisesti kaupungin strategiaan pohjautuen. </w:t>
      </w:r>
    </w:p>
    <w:p w14:paraId="2DE52B9C" w14:textId="77777777" w:rsidR="00EF7F57" w:rsidRDefault="00EF7F57" w:rsidP="32F85F81">
      <w:pPr>
        <w:spacing w:after="0" w:line="240" w:lineRule="auto"/>
        <w:rPr>
          <w:rFonts w:ascii="Work Sans" w:hAnsi="Work Sans"/>
          <w:sz w:val="24"/>
          <w:szCs w:val="24"/>
        </w:rPr>
      </w:pPr>
    </w:p>
    <w:p w14:paraId="4B44CF69" w14:textId="29D5DCC4" w:rsidR="0022115A" w:rsidRDefault="0022115A" w:rsidP="0022115A">
      <w:pPr>
        <w:pStyle w:val="py"/>
        <w:shd w:val="clear" w:color="auto" w:fill="FFFFFF" w:themeFill="background1"/>
        <w:spacing w:before="0" w:beforeAutospacing="0" w:after="0" w:afterAutospacing="0"/>
        <w:textAlignment w:val="baseline"/>
        <w:rPr>
          <w:rFonts w:ascii="Work Sans" w:hAnsi="Work Sans"/>
        </w:rPr>
      </w:pPr>
      <w:r w:rsidRPr="00752330">
        <w:rPr>
          <w:rFonts w:ascii="Work Sans" w:hAnsi="Work Sans"/>
        </w:rPr>
        <w:t xml:space="preserve">Jos omaisuutta myydään muuten kuin tarjouskilpailulla, omaisuuden käypä arvo on pyrittävä selvittämään. Mikäli myytävä kohde on kiinteistö ja ostajana markkinoilla kilpailutilanteessa toimiva taho, noudatetaan kuntalain 130 §:n määräyksiä. </w:t>
      </w:r>
    </w:p>
    <w:p w14:paraId="0C831B15" w14:textId="77777777" w:rsidR="0022115A" w:rsidRPr="00752330" w:rsidRDefault="0022115A" w:rsidP="0022115A">
      <w:pPr>
        <w:pStyle w:val="py"/>
        <w:shd w:val="clear" w:color="auto" w:fill="FFFFFF" w:themeFill="background1"/>
        <w:spacing w:before="0" w:beforeAutospacing="0" w:after="0" w:afterAutospacing="0"/>
        <w:textAlignment w:val="baseline"/>
        <w:rPr>
          <w:rFonts w:ascii="Work Sans" w:hAnsi="Work Sans" w:cs="Arial"/>
          <w:color w:val="FF0000"/>
        </w:rPr>
      </w:pPr>
    </w:p>
    <w:p w14:paraId="705C5CFA" w14:textId="603D61FE" w:rsidR="00425FC6" w:rsidRPr="00090933" w:rsidRDefault="001D29C9" w:rsidP="32F85F81">
      <w:pPr>
        <w:spacing w:after="0" w:line="240" w:lineRule="auto"/>
        <w:rPr>
          <w:rFonts w:ascii="Work Sans" w:hAnsi="Work Sans"/>
        </w:rPr>
      </w:pPr>
      <w:r w:rsidRPr="00090933">
        <w:rPr>
          <w:rFonts w:ascii="Work Sans" w:hAnsi="Work Sans"/>
          <w:sz w:val="24"/>
          <w:szCs w:val="24"/>
        </w:rPr>
        <w:t>Ei kuitenkaan ole</w:t>
      </w:r>
      <w:r w:rsidR="00425FC6" w:rsidRPr="00090933">
        <w:rPr>
          <w:rFonts w:ascii="Work Sans" w:hAnsi="Work Sans"/>
          <w:sz w:val="24"/>
          <w:szCs w:val="24"/>
        </w:rPr>
        <w:t xml:space="preserve"> itsessään kiellettyä, että k</w:t>
      </w:r>
      <w:r w:rsidRPr="00090933">
        <w:rPr>
          <w:rFonts w:ascii="Work Sans" w:hAnsi="Work Sans"/>
          <w:sz w:val="24"/>
          <w:szCs w:val="24"/>
        </w:rPr>
        <w:t xml:space="preserve">aupunki </w:t>
      </w:r>
      <w:r w:rsidR="00425FC6" w:rsidRPr="00090933">
        <w:rPr>
          <w:rFonts w:ascii="Work Sans" w:hAnsi="Work Sans"/>
          <w:sz w:val="24"/>
          <w:szCs w:val="24"/>
        </w:rPr>
        <w:t>luovuttaa kiinteää omaisuutta suoraan tietylle taholle ilman julkista hakumenettelyä ja siis ilman, että mahdollisesti muille kiinnostuneille varataan tilaisuus omaisuuden ostamiseen. Kyse on aina tapauskohtaisesta sallittavuuden arvioinnista</w:t>
      </w:r>
      <w:r w:rsidR="00FF5654" w:rsidRPr="00090933">
        <w:rPr>
          <w:rFonts w:ascii="Work Sans" w:hAnsi="Work Sans"/>
          <w:sz w:val="24"/>
          <w:szCs w:val="24"/>
        </w:rPr>
        <w:t xml:space="preserve"> ja tälle on löydyttävä objektiivisesti arvioiden hyväksyttävät perusteet. </w:t>
      </w:r>
      <w:r w:rsidR="00AA19E5">
        <w:rPr>
          <w:rFonts w:ascii="Work Sans" w:hAnsi="Work Sans"/>
          <w:sz w:val="24"/>
          <w:szCs w:val="24"/>
        </w:rPr>
        <w:t xml:space="preserve">Tällaisia ovat esim. myytävän omaisuuden vähäinen arvo tai omaisuus on ollut jo ostajan käytössä (esim. vuokrattu asunto). </w:t>
      </w:r>
      <w:r w:rsidR="006F70CE" w:rsidRPr="00090933">
        <w:rPr>
          <w:rFonts w:ascii="Work Sans" w:hAnsi="Work Sans"/>
          <w:sz w:val="24"/>
          <w:szCs w:val="24"/>
        </w:rPr>
        <w:t xml:space="preserve">Hyväksyttävänä perusteena ei voida </w:t>
      </w:r>
      <w:r w:rsidR="006F70CE" w:rsidRPr="00133BB5">
        <w:rPr>
          <w:rFonts w:ascii="Work Sans" w:hAnsi="Work Sans"/>
          <w:sz w:val="24"/>
          <w:szCs w:val="24"/>
        </w:rPr>
        <w:t>pitää esim</w:t>
      </w:r>
      <w:r w:rsidR="0AB4E3E4" w:rsidRPr="00133BB5">
        <w:rPr>
          <w:rFonts w:ascii="Work Sans" w:hAnsi="Work Sans"/>
          <w:sz w:val="24"/>
          <w:szCs w:val="24"/>
        </w:rPr>
        <w:t>erkiksi</w:t>
      </w:r>
      <w:r w:rsidR="006F70CE" w:rsidRPr="00133BB5">
        <w:rPr>
          <w:rFonts w:ascii="Work Sans" w:hAnsi="Work Sans"/>
          <w:sz w:val="24"/>
          <w:szCs w:val="24"/>
        </w:rPr>
        <w:t xml:space="preserve"> elinkeinopoliittisia </w:t>
      </w:r>
      <w:r w:rsidR="49456F0A" w:rsidRPr="00133BB5">
        <w:rPr>
          <w:rFonts w:ascii="Work Sans" w:hAnsi="Work Sans"/>
          <w:sz w:val="24"/>
          <w:szCs w:val="24"/>
        </w:rPr>
        <w:t xml:space="preserve">syitä </w:t>
      </w:r>
      <w:r w:rsidR="00425FC6" w:rsidRPr="00133BB5">
        <w:rPr>
          <w:rFonts w:ascii="Work Sans" w:hAnsi="Work Sans"/>
          <w:sz w:val="24"/>
          <w:szCs w:val="24"/>
        </w:rPr>
        <w:t xml:space="preserve">luovutettaessa asuinrakentamiseen tarkoitettua </w:t>
      </w:r>
      <w:r w:rsidR="43B7025F" w:rsidRPr="00133BB5">
        <w:rPr>
          <w:rFonts w:ascii="Work Sans" w:hAnsi="Work Sans"/>
          <w:sz w:val="24"/>
          <w:szCs w:val="24"/>
        </w:rPr>
        <w:t>maa</w:t>
      </w:r>
      <w:r w:rsidR="00425FC6" w:rsidRPr="00133BB5">
        <w:rPr>
          <w:rFonts w:ascii="Work Sans" w:hAnsi="Work Sans"/>
          <w:sz w:val="24"/>
          <w:szCs w:val="24"/>
        </w:rPr>
        <w:t>omaisuutta yksityisille henkilöille.</w:t>
      </w:r>
      <w:r w:rsidR="6262004E" w:rsidRPr="00090933">
        <w:rPr>
          <w:rFonts w:ascii="Work Sans" w:hAnsi="Work Sans"/>
        </w:rPr>
        <w:t xml:space="preserve"> </w:t>
      </w:r>
    </w:p>
    <w:p w14:paraId="0FE1CBF9" w14:textId="77777777" w:rsidR="00A22669" w:rsidRDefault="00A22669" w:rsidP="00A22669">
      <w:pPr>
        <w:pStyle w:val="Otsikko2"/>
      </w:pPr>
      <w:r w:rsidRPr="337BE8D8">
        <w:t>Maapoliittinen ohjelma</w:t>
      </w:r>
    </w:p>
    <w:p w14:paraId="645ACEEB" w14:textId="77777777" w:rsidR="00A22669" w:rsidRDefault="00A22669" w:rsidP="00A22669">
      <w:pPr>
        <w:spacing w:after="0" w:line="240" w:lineRule="auto"/>
        <w:rPr>
          <w:rFonts w:ascii="Work Sans" w:hAnsi="Work Sans"/>
          <w:color w:val="FF0000"/>
          <w:sz w:val="24"/>
          <w:szCs w:val="24"/>
        </w:rPr>
      </w:pPr>
    </w:p>
    <w:p w14:paraId="0AC107CF" w14:textId="4D064193" w:rsidR="00A22669" w:rsidRPr="00A22669" w:rsidRDefault="00A22669" w:rsidP="00A22669">
      <w:pPr>
        <w:spacing w:after="0" w:line="240" w:lineRule="auto"/>
        <w:rPr>
          <w:rFonts w:ascii="Work Sans" w:hAnsi="Work Sans"/>
          <w:sz w:val="24"/>
          <w:szCs w:val="24"/>
        </w:rPr>
      </w:pPr>
      <w:r w:rsidRPr="00A22669">
        <w:rPr>
          <w:rFonts w:ascii="Work Sans" w:hAnsi="Work Sans"/>
          <w:sz w:val="24"/>
          <w:szCs w:val="24"/>
        </w:rPr>
        <w:t xml:space="preserve">Kaupungin noudattama maapoliittinen ohjelma linjaa maankäyttöpolitiikkaa kokonaisuutena, </w:t>
      </w:r>
      <w:r w:rsidR="000D643F">
        <w:rPr>
          <w:rFonts w:ascii="Work Sans" w:hAnsi="Work Sans"/>
          <w:sz w:val="24"/>
          <w:szCs w:val="24"/>
        </w:rPr>
        <w:t>joka</w:t>
      </w:r>
      <w:r w:rsidRPr="00A22669">
        <w:rPr>
          <w:rFonts w:ascii="Work Sans" w:hAnsi="Work Sans"/>
          <w:sz w:val="24"/>
          <w:szCs w:val="24"/>
        </w:rPr>
        <w:t xml:space="preserve"> liittyy</w:t>
      </w:r>
      <w:r w:rsidR="000D643F">
        <w:rPr>
          <w:rFonts w:ascii="Work Sans" w:hAnsi="Work Sans"/>
          <w:sz w:val="24"/>
          <w:szCs w:val="24"/>
        </w:rPr>
        <w:t xml:space="preserve"> osaltaan</w:t>
      </w:r>
      <w:r w:rsidRPr="00A22669">
        <w:rPr>
          <w:rFonts w:ascii="Work Sans" w:hAnsi="Work Sans"/>
          <w:sz w:val="24"/>
          <w:szCs w:val="24"/>
        </w:rPr>
        <w:t xml:space="preserve"> maaomaisuuden luovutukseen. </w:t>
      </w:r>
    </w:p>
    <w:p w14:paraId="00483943" w14:textId="77777777" w:rsidR="00154135" w:rsidRPr="00752330" w:rsidRDefault="00154135" w:rsidP="2616DB64">
      <w:pPr>
        <w:spacing w:after="0" w:line="240" w:lineRule="auto"/>
        <w:rPr>
          <w:rFonts w:ascii="Work Sans" w:hAnsi="Work Sans"/>
          <w:sz w:val="24"/>
          <w:szCs w:val="24"/>
          <w:highlight w:val="yellow"/>
        </w:rPr>
      </w:pPr>
    </w:p>
    <w:p w14:paraId="3109CB2C" w14:textId="604D7A46" w:rsidR="00F6717B" w:rsidRPr="00171F95" w:rsidRDefault="5A8C2C25" w:rsidP="00171F95">
      <w:pPr>
        <w:pStyle w:val="Otsikko2"/>
      </w:pPr>
      <w:r w:rsidRPr="00171F95">
        <w:t>Osakkeet ja osuudet</w:t>
      </w:r>
    </w:p>
    <w:p w14:paraId="4CAAB0A1" w14:textId="1BB6E00B" w:rsidR="00F6717B" w:rsidRPr="00752330" w:rsidRDefault="00F6717B" w:rsidP="2616DB64">
      <w:pPr>
        <w:spacing w:after="0" w:line="240" w:lineRule="auto"/>
        <w:rPr>
          <w:rFonts w:ascii="Work Sans" w:hAnsi="Work Sans"/>
          <w:sz w:val="24"/>
          <w:szCs w:val="24"/>
          <w:highlight w:val="yellow"/>
        </w:rPr>
      </w:pPr>
    </w:p>
    <w:p w14:paraId="08E64324" w14:textId="7DB9107A" w:rsidR="00120F7F" w:rsidRPr="00120F7F" w:rsidRDefault="00120F7F" w:rsidP="2616DB64">
      <w:pPr>
        <w:spacing w:after="0" w:line="240" w:lineRule="auto"/>
        <w:rPr>
          <w:rFonts w:ascii="Work Sans" w:hAnsi="Work Sans"/>
          <w:sz w:val="24"/>
          <w:szCs w:val="24"/>
        </w:rPr>
      </w:pPr>
      <w:r w:rsidRPr="00120F7F">
        <w:rPr>
          <w:rFonts w:ascii="Work Sans" w:hAnsi="Work Sans"/>
          <w:sz w:val="24"/>
          <w:szCs w:val="24"/>
        </w:rPr>
        <w:t>Sijoi</w:t>
      </w:r>
      <w:r>
        <w:rPr>
          <w:rFonts w:ascii="Work Sans" w:hAnsi="Work Sans"/>
          <w:sz w:val="24"/>
          <w:szCs w:val="24"/>
        </w:rPr>
        <w:t>t</w:t>
      </w:r>
      <w:r w:rsidRPr="00120F7F">
        <w:rPr>
          <w:rFonts w:ascii="Work Sans" w:hAnsi="Work Sans"/>
          <w:sz w:val="24"/>
          <w:szCs w:val="24"/>
        </w:rPr>
        <w:t>u</w:t>
      </w:r>
      <w:r>
        <w:rPr>
          <w:rFonts w:ascii="Work Sans" w:hAnsi="Work Sans"/>
          <w:sz w:val="24"/>
          <w:szCs w:val="24"/>
        </w:rPr>
        <w:t>s</w:t>
      </w:r>
      <w:r w:rsidRPr="00120F7F">
        <w:rPr>
          <w:rFonts w:ascii="Work Sans" w:hAnsi="Work Sans"/>
          <w:sz w:val="24"/>
          <w:szCs w:val="24"/>
        </w:rPr>
        <w:t xml:space="preserve">omaisuuteen kuuluvan omaisuuden osalta noudatetaan </w:t>
      </w:r>
      <w:r w:rsidR="00E87F6A">
        <w:rPr>
          <w:rFonts w:ascii="Work Sans" w:hAnsi="Work Sans"/>
          <w:sz w:val="24"/>
          <w:szCs w:val="24"/>
        </w:rPr>
        <w:t xml:space="preserve">valtuuston </w:t>
      </w:r>
      <w:r w:rsidRPr="00120F7F">
        <w:rPr>
          <w:rFonts w:ascii="Work Sans" w:hAnsi="Work Sans"/>
          <w:sz w:val="24"/>
          <w:szCs w:val="24"/>
        </w:rPr>
        <w:t>hyväksymää sijoitus</w:t>
      </w:r>
      <w:r w:rsidR="00805855">
        <w:rPr>
          <w:rFonts w:ascii="Work Sans" w:hAnsi="Work Sans"/>
          <w:sz w:val="24"/>
          <w:szCs w:val="24"/>
        </w:rPr>
        <w:t xml:space="preserve">toiminnan </w:t>
      </w:r>
      <w:r w:rsidR="00FA1E64">
        <w:rPr>
          <w:rFonts w:ascii="Work Sans" w:hAnsi="Work Sans"/>
          <w:sz w:val="24"/>
          <w:szCs w:val="24"/>
        </w:rPr>
        <w:t>perusteet -asiakirjaa</w:t>
      </w:r>
      <w:r w:rsidRPr="00120F7F">
        <w:rPr>
          <w:rFonts w:ascii="Work Sans" w:hAnsi="Work Sans"/>
          <w:sz w:val="24"/>
          <w:szCs w:val="24"/>
        </w:rPr>
        <w:t xml:space="preserve"> sekä kaupunginhallituksen hyväksymää</w:t>
      </w:r>
      <w:r w:rsidR="00805855">
        <w:rPr>
          <w:rFonts w:ascii="Work Sans" w:hAnsi="Work Sans"/>
          <w:sz w:val="24"/>
          <w:szCs w:val="24"/>
        </w:rPr>
        <w:t xml:space="preserve"> </w:t>
      </w:r>
      <w:r w:rsidRPr="00120F7F">
        <w:rPr>
          <w:rFonts w:ascii="Work Sans" w:hAnsi="Work Sans"/>
          <w:sz w:val="24"/>
          <w:szCs w:val="24"/>
        </w:rPr>
        <w:t xml:space="preserve">sijoitussuunnitelmaa. </w:t>
      </w:r>
    </w:p>
    <w:p w14:paraId="1952BA17" w14:textId="222C30A8" w:rsidR="00120F7F" w:rsidRDefault="00120F7F" w:rsidP="2616DB64">
      <w:pPr>
        <w:spacing w:after="0" w:line="240" w:lineRule="auto"/>
        <w:rPr>
          <w:rFonts w:ascii="Work Sans" w:hAnsi="Work Sans"/>
          <w:sz w:val="24"/>
          <w:szCs w:val="24"/>
          <w:highlight w:val="yellow"/>
        </w:rPr>
      </w:pPr>
    </w:p>
    <w:p w14:paraId="305F5D1A" w14:textId="53FE3422" w:rsidR="00F6717B" w:rsidRPr="00904A38" w:rsidRDefault="00E402E9" w:rsidP="00904A38">
      <w:pPr>
        <w:pStyle w:val="Otsikko2"/>
      </w:pPr>
      <w:r w:rsidRPr="00904A38">
        <w:t xml:space="preserve">Rakennuspaikkojen, lisämaiden ja muiden maa-alueiden </w:t>
      </w:r>
      <w:r w:rsidR="5F25F0F9" w:rsidRPr="00904A38">
        <w:t>luovutus</w:t>
      </w:r>
    </w:p>
    <w:p w14:paraId="7AB5F46F" w14:textId="0BC94F9D" w:rsidR="00CD5576" w:rsidRPr="00A22669" w:rsidRDefault="00CD5576" w:rsidP="00752330">
      <w:pPr>
        <w:spacing w:after="0" w:line="240" w:lineRule="auto"/>
        <w:rPr>
          <w:rFonts w:ascii="Work Sans" w:hAnsi="Work Sans"/>
          <w:sz w:val="24"/>
          <w:szCs w:val="24"/>
        </w:rPr>
      </w:pPr>
    </w:p>
    <w:p w14:paraId="0A70D3CF" w14:textId="58D8863A" w:rsidR="00533643" w:rsidRPr="00A22669" w:rsidRDefault="00E402E9" w:rsidP="00752330">
      <w:pPr>
        <w:spacing w:after="0" w:line="240" w:lineRule="auto"/>
        <w:rPr>
          <w:rFonts w:ascii="Work Sans" w:hAnsi="Work Sans"/>
          <w:sz w:val="24"/>
          <w:szCs w:val="24"/>
        </w:rPr>
      </w:pPr>
      <w:r w:rsidRPr="00A22669">
        <w:rPr>
          <w:rFonts w:ascii="Work Sans" w:hAnsi="Work Sans"/>
          <w:sz w:val="24"/>
          <w:szCs w:val="24"/>
        </w:rPr>
        <w:t xml:space="preserve">Uusien </w:t>
      </w:r>
      <w:r w:rsidR="4FAE738C" w:rsidRPr="00A22669">
        <w:rPr>
          <w:rFonts w:ascii="Work Sans" w:hAnsi="Work Sans"/>
          <w:sz w:val="24"/>
          <w:szCs w:val="24"/>
        </w:rPr>
        <w:t>maa-</w:t>
      </w:r>
      <w:r w:rsidRPr="00A22669">
        <w:rPr>
          <w:rFonts w:ascii="Work Sans" w:hAnsi="Work Sans"/>
          <w:sz w:val="24"/>
          <w:szCs w:val="24"/>
        </w:rPr>
        <w:t xml:space="preserve">alueiden tullessa </w:t>
      </w:r>
      <w:r w:rsidR="63DB2830" w:rsidRPr="00A22669">
        <w:rPr>
          <w:rFonts w:ascii="Work Sans" w:hAnsi="Work Sans"/>
          <w:sz w:val="24"/>
          <w:szCs w:val="24"/>
        </w:rPr>
        <w:t>tarjolle</w:t>
      </w:r>
      <w:r w:rsidRPr="00A22669">
        <w:rPr>
          <w:rFonts w:ascii="Work Sans" w:hAnsi="Work Sans"/>
          <w:sz w:val="24"/>
          <w:szCs w:val="24"/>
        </w:rPr>
        <w:t xml:space="preserve"> harkitaan tapauskohtaisesti</w:t>
      </w:r>
      <w:r w:rsidR="00F21309">
        <w:rPr>
          <w:rFonts w:ascii="Work Sans" w:hAnsi="Work Sans"/>
          <w:sz w:val="24"/>
          <w:szCs w:val="24"/>
        </w:rPr>
        <w:t xml:space="preserve">, millä menettelyllä </w:t>
      </w:r>
      <w:r w:rsidR="001E6121">
        <w:rPr>
          <w:rFonts w:ascii="Work Sans" w:hAnsi="Work Sans"/>
          <w:sz w:val="24"/>
          <w:szCs w:val="24"/>
        </w:rPr>
        <w:t>alueet luovutetaan, siten kuitenkin</w:t>
      </w:r>
      <w:r w:rsidR="0085163D">
        <w:rPr>
          <w:rFonts w:ascii="Work Sans" w:hAnsi="Work Sans"/>
          <w:sz w:val="24"/>
          <w:szCs w:val="24"/>
        </w:rPr>
        <w:t xml:space="preserve">, </w:t>
      </w:r>
      <w:r w:rsidRPr="00A22669">
        <w:rPr>
          <w:rFonts w:ascii="Work Sans" w:hAnsi="Work Sans"/>
          <w:sz w:val="24"/>
          <w:szCs w:val="24"/>
        </w:rPr>
        <w:t xml:space="preserve">että kaikilla on tasapuolinen mahdollisuus </w:t>
      </w:r>
      <w:r w:rsidR="00006BB5">
        <w:rPr>
          <w:rFonts w:ascii="Work Sans" w:hAnsi="Work Sans"/>
          <w:sz w:val="24"/>
          <w:szCs w:val="24"/>
        </w:rPr>
        <w:t>osoittaa kiinnostuksensa</w:t>
      </w:r>
      <w:r w:rsidRPr="00A22669">
        <w:rPr>
          <w:rFonts w:ascii="Work Sans" w:hAnsi="Work Sans"/>
          <w:sz w:val="24"/>
          <w:szCs w:val="24"/>
        </w:rPr>
        <w:t xml:space="preserve"> rakennuspaikoista. Muutoin rakennuspaikat </w:t>
      </w:r>
      <w:r w:rsidR="000B46F1">
        <w:rPr>
          <w:rFonts w:ascii="Work Sans" w:hAnsi="Work Sans"/>
          <w:sz w:val="24"/>
          <w:szCs w:val="24"/>
        </w:rPr>
        <w:t>luovutetaan</w:t>
      </w:r>
      <w:r w:rsidR="181AB753" w:rsidRPr="00A22669">
        <w:rPr>
          <w:rFonts w:ascii="Work Sans" w:hAnsi="Work Sans"/>
          <w:sz w:val="24"/>
          <w:szCs w:val="24"/>
        </w:rPr>
        <w:t xml:space="preserve"> kulloinkin voimassa</w:t>
      </w:r>
      <w:r w:rsidR="00C67D47" w:rsidRPr="00A22669">
        <w:rPr>
          <w:rFonts w:ascii="Work Sans" w:hAnsi="Work Sans"/>
          <w:sz w:val="24"/>
          <w:szCs w:val="24"/>
        </w:rPr>
        <w:t xml:space="preserve"> </w:t>
      </w:r>
      <w:r w:rsidR="181AB753" w:rsidRPr="00A22669">
        <w:rPr>
          <w:rFonts w:ascii="Work Sans" w:hAnsi="Work Sans"/>
          <w:sz w:val="24"/>
          <w:szCs w:val="24"/>
        </w:rPr>
        <w:t>olevien varauskäytäntöjen mukaisesti.</w:t>
      </w:r>
      <w:r w:rsidR="006A5E6B">
        <w:rPr>
          <w:rFonts w:ascii="Work Sans" w:hAnsi="Work Sans"/>
          <w:sz w:val="24"/>
          <w:szCs w:val="24"/>
        </w:rPr>
        <w:t xml:space="preserve"> </w:t>
      </w:r>
    </w:p>
    <w:p w14:paraId="5CBEA878" w14:textId="77777777" w:rsidR="00CD5576" w:rsidRPr="00752330" w:rsidRDefault="00CD5576" w:rsidP="00752330">
      <w:pPr>
        <w:spacing w:after="0" w:line="240" w:lineRule="auto"/>
        <w:rPr>
          <w:rFonts w:ascii="Work Sans" w:hAnsi="Work Sans"/>
          <w:sz w:val="24"/>
          <w:szCs w:val="24"/>
        </w:rPr>
      </w:pPr>
    </w:p>
    <w:p w14:paraId="307CE72B" w14:textId="1AD079B5" w:rsidR="00F6717B" w:rsidRDefault="00E402E9" w:rsidP="00752330">
      <w:pPr>
        <w:spacing w:after="0" w:line="240" w:lineRule="auto"/>
        <w:rPr>
          <w:rFonts w:ascii="Work Sans" w:hAnsi="Work Sans"/>
          <w:color w:val="FF0000"/>
          <w:sz w:val="24"/>
          <w:szCs w:val="24"/>
        </w:rPr>
      </w:pPr>
      <w:r w:rsidRPr="00752330">
        <w:rPr>
          <w:rFonts w:ascii="Work Sans" w:hAnsi="Work Sans"/>
          <w:sz w:val="24"/>
          <w:szCs w:val="24"/>
        </w:rPr>
        <w:t xml:space="preserve">Muiden maa-alueiden </w:t>
      </w:r>
      <w:r w:rsidR="7A16EF31" w:rsidRPr="00E228E7">
        <w:rPr>
          <w:rFonts w:ascii="Work Sans" w:hAnsi="Work Sans"/>
          <w:sz w:val="24"/>
          <w:szCs w:val="24"/>
        </w:rPr>
        <w:t>luovutuksessa</w:t>
      </w:r>
      <w:r w:rsidRPr="00E228E7">
        <w:rPr>
          <w:rFonts w:ascii="Work Sans" w:hAnsi="Work Sans"/>
          <w:sz w:val="24"/>
          <w:szCs w:val="24"/>
        </w:rPr>
        <w:t xml:space="preserve"> pyydetään tarjouksia </w:t>
      </w:r>
      <w:r w:rsidRPr="00752330">
        <w:rPr>
          <w:rFonts w:ascii="Work Sans" w:hAnsi="Work Sans"/>
          <w:sz w:val="24"/>
          <w:szCs w:val="24"/>
        </w:rPr>
        <w:t xml:space="preserve">avoimella tarjousmenettelyllä tai teetetään kiinteistön arvon määrittelemiseksi kiinteistöarvio, ellei kyse ole merkittävyydeltään vähäisestä kaupasta. </w:t>
      </w:r>
    </w:p>
    <w:p w14:paraId="2E95B519" w14:textId="1890159A" w:rsidR="00362684" w:rsidRPr="00752330" w:rsidRDefault="00362684" w:rsidP="00752330">
      <w:pPr>
        <w:spacing w:after="0" w:line="240" w:lineRule="auto"/>
        <w:rPr>
          <w:rFonts w:ascii="Work Sans" w:hAnsi="Work Sans"/>
          <w:sz w:val="24"/>
          <w:szCs w:val="24"/>
        </w:rPr>
      </w:pPr>
    </w:p>
    <w:p w14:paraId="32C59756" w14:textId="3876B431" w:rsidR="00517B8B" w:rsidRDefault="00517B8B" w:rsidP="00517B8B">
      <w:pPr>
        <w:pStyle w:val="Otsikko2"/>
      </w:pPr>
      <w:r>
        <w:t>Kiinteistöjen</w:t>
      </w:r>
      <w:r w:rsidR="00615AE1">
        <w:t xml:space="preserve"> ja rakennusten</w:t>
      </w:r>
      <w:r>
        <w:t xml:space="preserve"> </w:t>
      </w:r>
      <w:r w:rsidR="596A7137">
        <w:t>luovutus</w:t>
      </w:r>
    </w:p>
    <w:p w14:paraId="614B8B44" w14:textId="3BAB7716" w:rsidR="00517B8B" w:rsidRDefault="00517B8B" w:rsidP="00517B8B">
      <w:pPr>
        <w:pStyle w:val="py"/>
        <w:shd w:val="clear" w:color="auto" w:fill="FFFFFF" w:themeFill="background1"/>
        <w:spacing w:before="0" w:beforeAutospacing="0" w:after="0" w:afterAutospacing="0"/>
        <w:textAlignment w:val="baseline"/>
        <w:rPr>
          <w:rFonts w:ascii="Work Sans" w:hAnsi="Work Sans"/>
          <w:color w:val="FF0000"/>
        </w:rPr>
      </w:pPr>
    </w:p>
    <w:p w14:paraId="2A2AA56B" w14:textId="3CCF5D5F" w:rsidR="00517B8B" w:rsidRPr="008A2A7E" w:rsidRDefault="00517B8B" w:rsidP="00517B8B">
      <w:pPr>
        <w:pStyle w:val="py"/>
        <w:shd w:val="clear" w:color="auto" w:fill="FFFFFF" w:themeFill="background1"/>
        <w:spacing w:before="0" w:beforeAutospacing="0" w:after="0" w:afterAutospacing="0"/>
        <w:textAlignment w:val="baseline"/>
        <w:rPr>
          <w:rFonts w:ascii="Work Sans" w:hAnsi="Work Sans" w:cs="Arial"/>
        </w:rPr>
      </w:pPr>
      <w:r w:rsidRPr="008A2A7E">
        <w:rPr>
          <w:rFonts w:ascii="Work Sans" w:hAnsi="Work Sans"/>
        </w:rPr>
        <w:t>Kuntalain 130 §:n mukaan k</w:t>
      </w:r>
      <w:r w:rsidRPr="008A2A7E">
        <w:rPr>
          <w:rFonts w:ascii="Work Sans" w:hAnsi="Work Sans" w:cs="Arial"/>
        </w:rPr>
        <w:t>unta voi luovuttaa tai antaa vuokralle vähintään kymmeneksi vuodeksi omistamansa kiinteistön kilpailutilanteessa markkinoilla toimivalle tarjouskilpailulla, jolle ei aseteta ehtoja. Tarjouskilpailun on oltava avoin ja siitä on tiedotettava riittävästi.</w:t>
      </w:r>
    </w:p>
    <w:p w14:paraId="4118BB0F" w14:textId="34490666" w:rsidR="00517B8B" w:rsidRPr="008A2A7E" w:rsidRDefault="00517B8B" w:rsidP="00517B8B">
      <w:pPr>
        <w:pStyle w:val="py"/>
        <w:shd w:val="clear" w:color="auto" w:fill="FFFFFF" w:themeFill="background1"/>
        <w:spacing w:before="0" w:beforeAutospacing="0" w:after="0" w:afterAutospacing="0"/>
        <w:textAlignment w:val="baseline"/>
        <w:rPr>
          <w:rFonts w:ascii="Work Sans" w:hAnsi="Work Sans" w:cs="Arial"/>
        </w:rPr>
      </w:pPr>
    </w:p>
    <w:p w14:paraId="6CCD0956" w14:textId="3E2C3652" w:rsidR="00517B8B" w:rsidRPr="008A2A7E" w:rsidRDefault="00517B8B" w:rsidP="00517B8B">
      <w:pPr>
        <w:pStyle w:val="py"/>
        <w:shd w:val="clear" w:color="auto" w:fill="FFFFFF" w:themeFill="background1"/>
        <w:spacing w:before="0" w:beforeAutospacing="0" w:after="0" w:afterAutospacing="0"/>
        <w:textAlignment w:val="baseline"/>
        <w:rPr>
          <w:rFonts w:ascii="Work Sans" w:hAnsi="Work Sans" w:cs="Arial"/>
        </w:rPr>
      </w:pPr>
      <w:r w:rsidRPr="008A2A7E">
        <w:rPr>
          <w:rFonts w:ascii="Work Sans" w:hAnsi="Work Sans" w:cs="Arial"/>
        </w:rPr>
        <w:t xml:space="preserve">Kunnan luovuttaessa </w:t>
      </w:r>
      <w:r w:rsidRPr="00F92CFE">
        <w:rPr>
          <w:rFonts w:ascii="Work Sans" w:hAnsi="Work Sans" w:cs="Arial"/>
        </w:rPr>
        <w:t>tai antaessa vuokralle</w:t>
      </w:r>
      <w:r w:rsidR="00F92CFE">
        <w:rPr>
          <w:rFonts w:ascii="Work Sans" w:hAnsi="Work Sans" w:cs="Arial"/>
        </w:rPr>
        <w:t xml:space="preserve"> </w:t>
      </w:r>
      <w:r w:rsidRPr="008A2A7E">
        <w:rPr>
          <w:rFonts w:ascii="Work Sans" w:hAnsi="Work Sans" w:cs="Arial"/>
        </w:rPr>
        <w:t xml:space="preserve">vähintään kymmeneksi vuodeksi omistamansa kiinteistön ilman 1 momentin mukaista tarjouskilpailua, puolueettoman arvioijan on arvioitava kiinteistön markkina-arvo tai markkinaperusteinen vuokrataso. </w:t>
      </w:r>
      <w:r w:rsidRPr="00517B8B">
        <w:rPr>
          <w:rFonts w:ascii="Work Sans" w:hAnsi="Work Sans" w:cs="Arial"/>
        </w:rPr>
        <w:t>Yksityishenkilöt</w:t>
      </w:r>
      <w:r>
        <w:rPr>
          <w:rFonts w:ascii="Work Sans" w:hAnsi="Work Sans" w:cs="Arial"/>
        </w:rPr>
        <w:t xml:space="preserve"> eivät ole kilpailutilanteessa markkinoilla toimivia. </w:t>
      </w:r>
    </w:p>
    <w:p w14:paraId="10EC0EBF" w14:textId="19744680" w:rsidR="00517B8B" w:rsidRDefault="00517B8B" w:rsidP="00517B8B">
      <w:pPr>
        <w:spacing w:after="0" w:line="240" w:lineRule="auto"/>
        <w:rPr>
          <w:rFonts w:ascii="Work Sans" w:hAnsi="Work Sans"/>
          <w:sz w:val="24"/>
          <w:szCs w:val="24"/>
          <w:highlight w:val="yellow"/>
        </w:rPr>
      </w:pPr>
    </w:p>
    <w:p w14:paraId="6D425C99" w14:textId="208CE97A" w:rsidR="00F6717B" w:rsidRPr="00752330" w:rsidRDefault="00E402E9" w:rsidP="00752330">
      <w:pPr>
        <w:spacing w:after="0" w:line="240" w:lineRule="auto"/>
        <w:rPr>
          <w:rFonts w:ascii="Work Sans" w:hAnsi="Work Sans"/>
          <w:color w:val="FF0000"/>
          <w:sz w:val="24"/>
          <w:szCs w:val="24"/>
        </w:rPr>
      </w:pPr>
      <w:r w:rsidRPr="00FB62FC">
        <w:rPr>
          <w:rFonts w:ascii="Work Sans" w:hAnsi="Work Sans"/>
          <w:sz w:val="24"/>
          <w:szCs w:val="24"/>
        </w:rPr>
        <w:t>Kiinteistöt/</w:t>
      </w:r>
      <w:r w:rsidRPr="00752330">
        <w:rPr>
          <w:rFonts w:ascii="Work Sans" w:hAnsi="Work Sans"/>
          <w:sz w:val="24"/>
          <w:szCs w:val="24"/>
        </w:rPr>
        <w:t xml:space="preserve">määräalat, joilla sijaitsee rakennuksia, myydään avoimella tarjousmenettelyllä tai teetetään kiinteistön arvon määrittelemiseksi kiinteistöarvio, ellei kyse ole merkittävyydeltään vähäisestä kaupasta. </w:t>
      </w:r>
    </w:p>
    <w:p w14:paraId="5D9C7ED4" w14:textId="12F0B414" w:rsidR="00F6717B" w:rsidRPr="00752330" w:rsidRDefault="00F6717B" w:rsidP="00752330">
      <w:pPr>
        <w:spacing w:after="0" w:line="240" w:lineRule="auto"/>
        <w:rPr>
          <w:rFonts w:ascii="Work Sans" w:hAnsi="Work Sans"/>
          <w:sz w:val="24"/>
          <w:szCs w:val="24"/>
        </w:rPr>
      </w:pPr>
    </w:p>
    <w:p w14:paraId="2759B919" w14:textId="77777777" w:rsidR="00F6717B" w:rsidRPr="00752330" w:rsidRDefault="00F6717B" w:rsidP="00752330">
      <w:pPr>
        <w:spacing w:after="0" w:line="240" w:lineRule="auto"/>
        <w:rPr>
          <w:rFonts w:ascii="Work Sans" w:hAnsi="Work Sans"/>
          <w:sz w:val="24"/>
          <w:szCs w:val="24"/>
        </w:rPr>
      </w:pPr>
    </w:p>
    <w:p w14:paraId="3638B388" w14:textId="77777777" w:rsidR="00F6717B" w:rsidRDefault="00E402E9" w:rsidP="00615AE1">
      <w:pPr>
        <w:pStyle w:val="Otsikko2"/>
        <w:rPr>
          <w:i/>
          <w:szCs w:val="24"/>
        </w:rPr>
      </w:pPr>
      <w:r w:rsidRPr="00752330">
        <w:t xml:space="preserve">Metsätilojen myynti </w:t>
      </w:r>
    </w:p>
    <w:p w14:paraId="61C77CA8" w14:textId="77777777" w:rsidR="00362684" w:rsidRPr="00752330" w:rsidRDefault="00362684" w:rsidP="00752330">
      <w:pPr>
        <w:spacing w:after="0" w:line="240" w:lineRule="auto"/>
        <w:rPr>
          <w:rFonts w:ascii="Work Sans" w:hAnsi="Work Sans"/>
          <w:i/>
          <w:iCs/>
          <w:sz w:val="24"/>
          <w:szCs w:val="24"/>
        </w:rPr>
      </w:pPr>
    </w:p>
    <w:p w14:paraId="4019646A" w14:textId="69A9A88D" w:rsidR="00996CBC" w:rsidRPr="001F753D" w:rsidRDefault="00E402E9" w:rsidP="37CD95E7">
      <w:pPr>
        <w:spacing w:after="0" w:line="240" w:lineRule="auto"/>
        <w:rPr>
          <w:rFonts w:ascii="Work Sans" w:hAnsi="Work Sans"/>
          <w:sz w:val="24"/>
          <w:szCs w:val="24"/>
        </w:rPr>
      </w:pPr>
      <w:r w:rsidRPr="001F753D">
        <w:rPr>
          <w:rFonts w:ascii="Work Sans" w:hAnsi="Work Sans"/>
          <w:sz w:val="24"/>
          <w:szCs w:val="24"/>
        </w:rPr>
        <w:t xml:space="preserve">Metsätilat myydään avoimella tarjousmenettelyllä. Metsätilat ovat myynnissä </w:t>
      </w:r>
      <w:r w:rsidR="52C08A08" w:rsidRPr="001F753D">
        <w:rPr>
          <w:rFonts w:ascii="Work Sans" w:hAnsi="Work Sans"/>
          <w:sz w:val="24"/>
          <w:szCs w:val="24"/>
        </w:rPr>
        <w:t>avoimella huutokauppa-alustalla</w:t>
      </w:r>
      <w:r w:rsidRPr="001F753D">
        <w:rPr>
          <w:rFonts w:ascii="Work Sans" w:hAnsi="Work Sans"/>
          <w:sz w:val="24"/>
          <w:szCs w:val="24"/>
        </w:rPr>
        <w:t xml:space="preserve">. Lisäksi myyntiin tulevista kohteista ilmoitetaan </w:t>
      </w:r>
      <w:r w:rsidR="4C8F95CA" w:rsidRPr="001F753D">
        <w:rPr>
          <w:rFonts w:ascii="Work Sans" w:hAnsi="Work Sans"/>
          <w:sz w:val="24"/>
          <w:szCs w:val="24"/>
        </w:rPr>
        <w:t>kaupungin verkkosivuilla</w:t>
      </w:r>
      <w:r w:rsidRPr="001F753D">
        <w:rPr>
          <w:rFonts w:ascii="Work Sans" w:hAnsi="Work Sans"/>
          <w:sz w:val="24"/>
          <w:szCs w:val="24"/>
        </w:rPr>
        <w:t xml:space="preserve">. Ennen myyntiin asettamista </w:t>
      </w:r>
      <w:r w:rsidR="5E1A35E2" w:rsidRPr="001F753D">
        <w:rPr>
          <w:rFonts w:ascii="Work Sans" w:hAnsi="Work Sans"/>
          <w:sz w:val="24"/>
          <w:szCs w:val="24"/>
        </w:rPr>
        <w:t xml:space="preserve">laaditaan </w:t>
      </w:r>
      <w:r w:rsidRPr="001F753D">
        <w:rPr>
          <w:rFonts w:ascii="Work Sans" w:hAnsi="Work Sans"/>
          <w:sz w:val="24"/>
          <w:szCs w:val="24"/>
        </w:rPr>
        <w:t xml:space="preserve">metsäarvio, ellei kyse ole merkittävyydeltään vähäisestä kaupasta. </w:t>
      </w:r>
    </w:p>
    <w:p w14:paraId="664762BC" w14:textId="77777777" w:rsidR="00996CBC" w:rsidRPr="001F753D" w:rsidRDefault="00996CBC" w:rsidP="00752330">
      <w:pPr>
        <w:spacing w:after="0" w:line="240" w:lineRule="auto"/>
        <w:rPr>
          <w:rFonts w:ascii="Work Sans" w:hAnsi="Work Sans"/>
          <w:sz w:val="24"/>
          <w:szCs w:val="24"/>
        </w:rPr>
      </w:pPr>
    </w:p>
    <w:p w14:paraId="7A7A1097" w14:textId="0E72818A" w:rsidR="006A3256" w:rsidRPr="00E228E7" w:rsidRDefault="00E402E9" w:rsidP="00E228E7">
      <w:pPr>
        <w:pStyle w:val="Otsikko2"/>
      </w:pPr>
      <w:r w:rsidRPr="00E228E7">
        <w:t>Puun</w:t>
      </w:r>
      <w:r w:rsidR="001F753D" w:rsidRPr="00E228E7">
        <w:t xml:space="preserve"> </w:t>
      </w:r>
      <w:r w:rsidRPr="00E228E7">
        <w:t xml:space="preserve">myynti </w:t>
      </w:r>
    </w:p>
    <w:p w14:paraId="3C512BC4" w14:textId="77777777" w:rsidR="00E32D9B" w:rsidRPr="00752330" w:rsidRDefault="00E32D9B" w:rsidP="00752330">
      <w:pPr>
        <w:spacing w:after="0" w:line="240" w:lineRule="auto"/>
        <w:rPr>
          <w:rFonts w:ascii="Work Sans" w:hAnsi="Work Sans"/>
          <w:sz w:val="24"/>
          <w:szCs w:val="24"/>
        </w:rPr>
      </w:pPr>
    </w:p>
    <w:p w14:paraId="615F586D" w14:textId="25751E45" w:rsidR="006A3256" w:rsidRPr="00752330" w:rsidRDefault="15B6B673" w:rsidP="2616DB64">
      <w:pPr>
        <w:rPr>
          <w:rFonts w:ascii="Work Sans" w:hAnsi="Work Sans"/>
          <w:sz w:val="24"/>
          <w:szCs w:val="24"/>
        </w:rPr>
      </w:pPr>
      <w:r w:rsidRPr="37CD95E7">
        <w:rPr>
          <w:rFonts w:ascii="Work Sans" w:hAnsi="Work Sans"/>
          <w:sz w:val="24"/>
          <w:szCs w:val="24"/>
        </w:rPr>
        <w:t>Ainespuu myydään hakkuuoikeus- tai hankintaleimikkoina tarjousmenettelyllä. Leimikoihin valittavat metsätalouskuviot poimitaan metsätaloussuunnitelmasta. Tarjouspyynnöt lähetetään kaikille alueella suuria ainespuueriä ostaville toimijoille joko sähköpostitse tai puukauppaportaali Kuution kautta.</w:t>
      </w:r>
      <w:r w:rsidR="02991615" w:rsidRPr="37CD95E7">
        <w:rPr>
          <w:rFonts w:ascii="Work Sans" w:hAnsi="Work Sans"/>
          <w:sz w:val="24"/>
          <w:szCs w:val="24"/>
        </w:rPr>
        <w:t xml:space="preserve"> Arvoltaan </w:t>
      </w:r>
      <w:r w:rsidR="003543F1">
        <w:rPr>
          <w:rFonts w:ascii="Work Sans" w:hAnsi="Work Sans"/>
          <w:sz w:val="24"/>
          <w:szCs w:val="24"/>
        </w:rPr>
        <w:t>vähäis</w:t>
      </w:r>
      <w:r w:rsidR="00C05DE6">
        <w:rPr>
          <w:rFonts w:ascii="Work Sans" w:hAnsi="Work Sans"/>
          <w:sz w:val="24"/>
          <w:szCs w:val="24"/>
        </w:rPr>
        <w:t>tä</w:t>
      </w:r>
      <w:r w:rsidR="003543F1">
        <w:rPr>
          <w:rFonts w:ascii="Work Sans" w:hAnsi="Work Sans"/>
          <w:sz w:val="24"/>
          <w:szCs w:val="24"/>
        </w:rPr>
        <w:t xml:space="preserve"> </w:t>
      </w:r>
      <w:r w:rsidR="02991615" w:rsidRPr="37CD95E7">
        <w:rPr>
          <w:rFonts w:ascii="Work Sans" w:hAnsi="Work Sans"/>
          <w:sz w:val="24"/>
          <w:szCs w:val="24"/>
        </w:rPr>
        <w:t>(5</w:t>
      </w:r>
      <w:r w:rsidR="000B46F1">
        <w:rPr>
          <w:rFonts w:ascii="Work Sans" w:hAnsi="Work Sans"/>
          <w:sz w:val="24"/>
          <w:szCs w:val="24"/>
        </w:rPr>
        <w:t xml:space="preserve"> </w:t>
      </w:r>
      <w:r w:rsidR="02991615" w:rsidRPr="37CD95E7">
        <w:rPr>
          <w:rFonts w:ascii="Work Sans" w:hAnsi="Work Sans"/>
          <w:sz w:val="24"/>
          <w:szCs w:val="24"/>
        </w:rPr>
        <w:t xml:space="preserve">000 €) puunmyyntikauppaa ei välttämättä tarvitse kilpailuttaa. </w:t>
      </w:r>
    </w:p>
    <w:p w14:paraId="785C5C8F" w14:textId="3978C5B2" w:rsidR="006A3256" w:rsidRPr="00752330" w:rsidRDefault="1C34998C" w:rsidP="37CD95E7">
      <w:pPr>
        <w:spacing w:after="0" w:line="240" w:lineRule="auto"/>
        <w:rPr>
          <w:rFonts w:ascii="Work Sans" w:hAnsi="Work Sans"/>
          <w:sz w:val="24"/>
          <w:szCs w:val="24"/>
        </w:rPr>
      </w:pPr>
      <w:r w:rsidRPr="37CD95E7">
        <w:rPr>
          <w:rFonts w:ascii="Work Sans" w:hAnsi="Work Sans"/>
          <w:sz w:val="24"/>
          <w:szCs w:val="24"/>
        </w:rPr>
        <w:t>Erilliset</w:t>
      </w:r>
      <w:r w:rsidR="73DA3CB3" w:rsidRPr="37CD95E7">
        <w:rPr>
          <w:rFonts w:ascii="Work Sans" w:hAnsi="Work Sans"/>
          <w:sz w:val="24"/>
          <w:szCs w:val="24"/>
        </w:rPr>
        <w:t xml:space="preserve"> tienvarteen varastoidut</w:t>
      </w:r>
      <w:r w:rsidRPr="37CD95E7">
        <w:rPr>
          <w:rFonts w:ascii="Work Sans" w:hAnsi="Work Sans"/>
          <w:sz w:val="24"/>
          <w:szCs w:val="24"/>
        </w:rPr>
        <w:t xml:space="preserve"> e</w:t>
      </w:r>
      <w:r w:rsidR="133604D9" w:rsidRPr="37CD95E7">
        <w:rPr>
          <w:rFonts w:ascii="Work Sans" w:hAnsi="Work Sans"/>
          <w:sz w:val="24"/>
          <w:szCs w:val="24"/>
        </w:rPr>
        <w:t>nergiapuu</w:t>
      </w:r>
      <w:r w:rsidR="40AFCDBE" w:rsidRPr="37CD95E7">
        <w:rPr>
          <w:rFonts w:ascii="Work Sans" w:hAnsi="Work Sans"/>
          <w:sz w:val="24"/>
          <w:szCs w:val="24"/>
        </w:rPr>
        <w:t>erät</w:t>
      </w:r>
      <w:r w:rsidR="133604D9" w:rsidRPr="37CD95E7">
        <w:rPr>
          <w:rFonts w:ascii="Work Sans" w:hAnsi="Work Sans"/>
          <w:sz w:val="24"/>
          <w:szCs w:val="24"/>
        </w:rPr>
        <w:t xml:space="preserve"> myydään lähtökohtaisesti</w:t>
      </w:r>
      <w:r w:rsidR="0E3C04CA" w:rsidRPr="37CD95E7">
        <w:rPr>
          <w:rFonts w:ascii="Work Sans" w:hAnsi="Work Sans"/>
          <w:sz w:val="24"/>
          <w:szCs w:val="24"/>
        </w:rPr>
        <w:t xml:space="preserve"> </w:t>
      </w:r>
      <w:r w:rsidR="0F851607" w:rsidRPr="37CD95E7">
        <w:rPr>
          <w:rFonts w:ascii="Work Sans" w:hAnsi="Work Sans"/>
          <w:sz w:val="24"/>
          <w:szCs w:val="24"/>
        </w:rPr>
        <w:t>energiapuun</w:t>
      </w:r>
      <w:r w:rsidR="5E2402D3" w:rsidRPr="37CD95E7">
        <w:rPr>
          <w:rFonts w:ascii="Work Sans" w:hAnsi="Work Sans"/>
          <w:sz w:val="24"/>
          <w:szCs w:val="24"/>
        </w:rPr>
        <w:t xml:space="preserve"> </w:t>
      </w:r>
      <w:r w:rsidR="7978C5B5" w:rsidRPr="37CD95E7">
        <w:rPr>
          <w:rFonts w:ascii="Work Sans" w:hAnsi="Work Sans"/>
          <w:sz w:val="24"/>
          <w:szCs w:val="24"/>
        </w:rPr>
        <w:t>välittäjälle tämän kanssa tehdyn</w:t>
      </w:r>
      <w:r w:rsidR="5E2402D3" w:rsidRPr="37CD95E7">
        <w:rPr>
          <w:rFonts w:ascii="Work Sans" w:hAnsi="Work Sans"/>
          <w:sz w:val="24"/>
          <w:szCs w:val="24"/>
        </w:rPr>
        <w:t xml:space="preserve"> puitesopimuksen ehdoin</w:t>
      </w:r>
      <w:r w:rsidR="5918B8DD" w:rsidRPr="37CD95E7">
        <w:rPr>
          <w:rFonts w:ascii="Work Sans" w:hAnsi="Work Sans"/>
          <w:sz w:val="24"/>
          <w:szCs w:val="24"/>
        </w:rPr>
        <w:t>.</w:t>
      </w:r>
      <w:r w:rsidR="304E83EE" w:rsidRPr="37CD95E7">
        <w:rPr>
          <w:rFonts w:ascii="Work Sans" w:hAnsi="Work Sans"/>
          <w:sz w:val="24"/>
          <w:szCs w:val="24"/>
        </w:rPr>
        <w:t xml:space="preserve"> </w:t>
      </w:r>
    </w:p>
    <w:p w14:paraId="0529BAD6" w14:textId="77777777" w:rsidR="00996CBC" w:rsidRPr="00752330" w:rsidRDefault="00996CBC" w:rsidP="00752330">
      <w:pPr>
        <w:spacing w:after="0" w:line="240" w:lineRule="auto"/>
        <w:rPr>
          <w:rFonts w:ascii="Work Sans" w:hAnsi="Work Sans"/>
          <w:strike/>
          <w:sz w:val="24"/>
          <w:szCs w:val="24"/>
        </w:rPr>
      </w:pPr>
    </w:p>
    <w:p w14:paraId="6C6D4FFA" w14:textId="678F01F9" w:rsidR="00533643" w:rsidRPr="00E228E7" w:rsidRDefault="00533643" w:rsidP="00E228E7">
      <w:pPr>
        <w:pStyle w:val="Otsikko2"/>
      </w:pPr>
      <w:r w:rsidRPr="00E228E7">
        <w:t xml:space="preserve">Kivi- ja muiden maa-ainesten </w:t>
      </w:r>
      <w:r w:rsidR="00E228E7">
        <w:t>myynti</w:t>
      </w:r>
    </w:p>
    <w:p w14:paraId="13ECE4EB" w14:textId="77777777" w:rsidR="00E32D9B" w:rsidRPr="00752330" w:rsidRDefault="00E32D9B" w:rsidP="00752330">
      <w:pPr>
        <w:spacing w:after="0" w:line="240" w:lineRule="auto"/>
        <w:rPr>
          <w:rFonts w:ascii="Work Sans" w:hAnsi="Work Sans"/>
          <w:b/>
          <w:bCs/>
          <w:sz w:val="24"/>
          <w:szCs w:val="24"/>
        </w:rPr>
      </w:pPr>
    </w:p>
    <w:p w14:paraId="298C1D88" w14:textId="464C8E27" w:rsidR="00533643" w:rsidRPr="00752330" w:rsidRDefault="61312233" w:rsidP="00752330">
      <w:pPr>
        <w:spacing w:after="0" w:line="240" w:lineRule="auto"/>
        <w:rPr>
          <w:rFonts w:ascii="Work Sans" w:hAnsi="Work Sans"/>
          <w:sz w:val="24"/>
          <w:szCs w:val="24"/>
        </w:rPr>
      </w:pPr>
      <w:r w:rsidRPr="2616DB64">
        <w:rPr>
          <w:rFonts w:ascii="Work Sans" w:hAnsi="Work Sans"/>
          <w:sz w:val="24"/>
          <w:szCs w:val="24"/>
        </w:rPr>
        <w:t>K</w:t>
      </w:r>
      <w:r w:rsidR="00533643" w:rsidRPr="2616DB64">
        <w:rPr>
          <w:rFonts w:ascii="Work Sans" w:hAnsi="Work Sans"/>
          <w:sz w:val="24"/>
          <w:szCs w:val="24"/>
        </w:rPr>
        <w:t xml:space="preserve">ivi- ja muiden maa-ainesten </w:t>
      </w:r>
      <w:r w:rsidR="6C9A6CAB" w:rsidRPr="2616DB64">
        <w:rPr>
          <w:rFonts w:ascii="Work Sans" w:hAnsi="Work Sans"/>
          <w:sz w:val="24"/>
          <w:szCs w:val="24"/>
        </w:rPr>
        <w:t>luovutus perustuu teknisen lautakunnan hy</w:t>
      </w:r>
      <w:r w:rsidR="377D97C7" w:rsidRPr="2616DB64">
        <w:rPr>
          <w:rFonts w:ascii="Work Sans" w:hAnsi="Work Sans"/>
          <w:sz w:val="24"/>
          <w:szCs w:val="24"/>
        </w:rPr>
        <w:t xml:space="preserve">väksymään </w:t>
      </w:r>
      <w:r w:rsidR="6C9A6CAB" w:rsidRPr="2616DB64">
        <w:rPr>
          <w:rFonts w:ascii="Work Sans" w:hAnsi="Work Sans"/>
          <w:sz w:val="24"/>
          <w:szCs w:val="24"/>
        </w:rPr>
        <w:t>hinnastoon</w:t>
      </w:r>
      <w:r w:rsidR="004F6ECA">
        <w:rPr>
          <w:rFonts w:ascii="Work Sans" w:hAnsi="Work Sans"/>
          <w:sz w:val="24"/>
          <w:szCs w:val="24"/>
        </w:rPr>
        <w:t xml:space="preserve">. Myynti toteutetaan </w:t>
      </w:r>
      <w:r w:rsidR="00C353A4">
        <w:rPr>
          <w:rFonts w:ascii="Work Sans" w:hAnsi="Work Sans"/>
          <w:sz w:val="24"/>
          <w:szCs w:val="24"/>
        </w:rPr>
        <w:t xml:space="preserve">kysynnän mukaan. </w:t>
      </w:r>
    </w:p>
    <w:p w14:paraId="233664E4" w14:textId="50923EB6" w:rsidR="2616DB64" w:rsidRDefault="2616DB64" w:rsidP="2616DB64">
      <w:pPr>
        <w:spacing w:after="0" w:line="240" w:lineRule="auto"/>
        <w:rPr>
          <w:rFonts w:ascii="Work Sans" w:hAnsi="Work Sans"/>
          <w:sz w:val="24"/>
          <w:szCs w:val="24"/>
        </w:rPr>
      </w:pPr>
    </w:p>
    <w:p w14:paraId="636852F0" w14:textId="1BB44239" w:rsidR="00D03A87" w:rsidRPr="00F92203" w:rsidRDefault="00D03A87" w:rsidP="00F92203">
      <w:pPr>
        <w:pStyle w:val="Otsikko2"/>
      </w:pPr>
      <w:r w:rsidRPr="00F92203">
        <w:t xml:space="preserve">Irtaimen omaisuuden </w:t>
      </w:r>
      <w:r w:rsidR="66CFAB35" w:rsidRPr="00F92203">
        <w:t>luovuttaminen</w:t>
      </w:r>
    </w:p>
    <w:p w14:paraId="77AB575D" w14:textId="5D0313D8" w:rsidR="00517B8B" w:rsidRDefault="00517B8B" w:rsidP="00752330">
      <w:pPr>
        <w:spacing w:after="0" w:line="240" w:lineRule="auto"/>
        <w:rPr>
          <w:rFonts w:ascii="Work Sans" w:hAnsi="Work Sans"/>
          <w:b/>
          <w:bCs/>
          <w:sz w:val="24"/>
          <w:szCs w:val="24"/>
        </w:rPr>
      </w:pPr>
    </w:p>
    <w:p w14:paraId="45C573A8" w14:textId="032E8971" w:rsidR="00517B8B" w:rsidRPr="004F6ECA" w:rsidRDefault="00517B8B" w:rsidP="00517B8B">
      <w:pPr>
        <w:spacing w:after="0" w:line="240" w:lineRule="auto"/>
        <w:rPr>
          <w:rFonts w:ascii="Work Sans" w:hAnsi="Work Sans"/>
          <w:sz w:val="24"/>
          <w:szCs w:val="24"/>
        </w:rPr>
      </w:pPr>
      <w:r w:rsidRPr="004F6ECA">
        <w:rPr>
          <w:rFonts w:ascii="Work Sans" w:hAnsi="Work Sans"/>
          <w:sz w:val="24"/>
          <w:szCs w:val="24"/>
        </w:rPr>
        <w:t>Irtaimen omaisuuden luovuttami</w:t>
      </w:r>
      <w:r w:rsidR="004F6ECA" w:rsidRPr="004F6ECA">
        <w:rPr>
          <w:rFonts w:ascii="Work Sans" w:hAnsi="Work Sans"/>
          <w:sz w:val="24"/>
          <w:szCs w:val="24"/>
        </w:rPr>
        <w:t xml:space="preserve">sessa noudatetaan tapauskohtaista harkintaa. Pääperiaatteena on kuitenkin, että vain käytöstä poistettavaa omaisuutta luovutetaan ja sitä voidaan laittaa myyntiin. </w:t>
      </w:r>
    </w:p>
    <w:p w14:paraId="0605AE7D" w14:textId="77777777" w:rsidR="00996CBC" w:rsidRPr="00752330" w:rsidRDefault="00996CBC" w:rsidP="00752330">
      <w:pPr>
        <w:spacing w:after="0" w:line="240" w:lineRule="auto"/>
        <w:rPr>
          <w:rFonts w:ascii="Work Sans" w:hAnsi="Work Sans"/>
          <w:sz w:val="24"/>
          <w:szCs w:val="24"/>
        </w:rPr>
      </w:pPr>
    </w:p>
    <w:p w14:paraId="404647D2" w14:textId="33A9E92A" w:rsidR="00996CBC" w:rsidRDefault="00E402E9" w:rsidP="00615AE1">
      <w:pPr>
        <w:pStyle w:val="Otsikko1"/>
        <w:rPr>
          <w:b w:val="0"/>
          <w:sz w:val="24"/>
          <w:szCs w:val="24"/>
        </w:rPr>
      </w:pPr>
      <w:r w:rsidRPr="00752330">
        <w:t xml:space="preserve">Omaisuuden </w:t>
      </w:r>
      <w:r w:rsidR="00C24773">
        <w:t>luovuttamisesta</w:t>
      </w:r>
      <w:r w:rsidRPr="00752330">
        <w:t xml:space="preserve"> tiedottaminen valtuustolle </w:t>
      </w:r>
    </w:p>
    <w:p w14:paraId="0A68C084" w14:textId="0BC94F9D" w:rsidR="001F753D" w:rsidRPr="00752330" w:rsidRDefault="001F753D" w:rsidP="00752330">
      <w:pPr>
        <w:spacing w:after="0" w:line="240" w:lineRule="auto"/>
        <w:rPr>
          <w:rFonts w:ascii="Work Sans" w:hAnsi="Work Sans"/>
          <w:b/>
          <w:bCs/>
          <w:sz w:val="24"/>
          <w:szCs w:val="24"/>
        </w:rPr>
      </w:pPr>
    </w:p>
    <w:p w14:paraId="5E1ECD1F" w14:textId="2D23DA33" w:rsidR="00996CBC" w:rsidRDefault="00E402E9" w:rsidP="00752330">
      <w:pPr>
        <w:spacing w:after="0" w:line="240" w:lineRule="auto"/>
        <w:rPr>
          <w:rFonts w:ascii="Work Sans" w:hAnsi="Work Sans"/>
          <w:sz w:val="24"/>
          <w:szCs w:val="24"/>
        </w:rPr>
      </w:pPr>
      <w:r w:rsidRPr="00752330">
        <w:rPr>
          <w:rFonts w:ascii="Work Sans" w:hAnsi="Work Sans"/>
          <w:sz w:val="24"/>
          <w:szCs w:val="24"/>
        </w:rPr>
        <w:t xml:space="preserve">Valtuustolle saatetaan vuosittain tiedoksi tilinpäätöksen yhteydessä edellisvuoden aikana myyty </w:t>
      </w:r>
      <w:r w:rsidR="00C24773">
        <w:rPr>
          <w:rFonts w:ascii="Work Sans" w:hAnsi="Work Sans"/>
          <w:sz w:val="24"/>
          <w:szCs w:val="24"/>
        </w:rPr>
        <w:t xml:space="preserve">tai muutoin luovutettu </w:t>
      </w:r>
      <w:r w:rsidRPr="00752330">
        <w:rPr>
          <w:rFonts w:ascii="Work Sans" w:hAnsi="Work Sans"/>
          <w:sz w:val="24"/>
          <w:szCs w:val="24"/>
        </w:rPr>
        <w:t xml:space="preserve">kiinteä omaisuus. </w:t>
      </w:r>
    </w:p>
    <w:p w14:paraId="4B6A37A2" w14:textId="0BC94F9D" w:rsidR="003621DB" w:rsidRPr="00752330" w:rsidRDefault="003621DB" w:rsidP="00752330">
      <w:pPr>
        <w:spacing w:after="0" w:line="240" w:lineRule="auto"/>
        <w:rPr>
          <w:rFonts w:ascii="Work Sans" w:hAnsi="Work Sans"/>
          <w:sz w:val="24"/>
          <w:szCs w:val="24"/>
        </w:rPr>
      </w:pPr>
    </w:p>
    <w:p w14:paraId="080E54F3" w14:textId="0BC94F9D" w:rsidR="001F753D" w:rsidRPr="00615AE1" w:rsidRDefault="7A56568B" w:rsidP="00B536C1">
      <w:pPr>
        <w:pStyle w:val="Otsikko1"/>
      </w:pPr>
      <w:r w:rsidRPr="00B536C1">
        <w:t>P</w:t>
      </w:r>
      <w:r w:rsidR="003621DB" w:rsidRPr="00615AE1">
        <w:t>erusteiden</w:t>
      </w:r>
      <w:r w:rsidR="00E402E9" w:rsidRPr="00615AE1">
        <w:t xml:space="preserve"> voimaantulo </w:t>
      </w:r>
    </w:p>
    <w:p w14:paraId="5AA72E5E" w14:textId="0BC94F9D" w:rsidR="001F753D" w:rsidRDefault="001F753D" w:rsidP="00752330">
      <w:pPr>
        <w:spacing w:after="0" w:line="240" w:lineRule="auto"/>
        <w:rPr>
          <w:rFonts w:ascii="Work Sans" w:hAnsi="Work Sans"/>
          <w:sz w:val="24"/>
          <w:szCs w:val="24"/>
        </w:rPr>
      </w:pPr>
    </w:p>
    <w:p w14:paraId="7F561E3C" w14:textId="31B0F5B4" w:rsidR="00E402E9" w:rsidRPr="00752330" w:rsidRDefault="00E402E9" w:rsidP="00752330">
      <w:pPr>
        <w:spacing w:after="0" w:line="240" w:lineRule="auto"/>
        <w:rPr>
          <w:rFonts w:ascii="Work Sans" w:hAnsi="Work Sans"/>
          <w:sz w:val="24"/>
          <w:szCs w:val="24"/>
        </w:rPr>
      </w:pPr>
      <w:r w:rsidRPr="00752330">
        <w:rPr>
          <w:rFonts w:ascii="Work Sans" w:hAnsi="Work Sans"/>
          <w:sz w:val="24"/>
          <w:szCs w:val="24"/>
        </w:rPr>
        <w:t xml:space="preserve">Tämä </w:t>
      </w:r>
      <w:r w:rsidR="001F753D">
        <w:rPr>
          <w:rFonts w:ascii="Work Sans" w:hAnsi="Work Sans"/>
          <w:sz w:val="24"/>
          <w:szCs w:val="24"/>
        </w:rPr>
        <w:t>asiakirja</w:t>
      </w:r>
      <w:r w:rsidRPr="00752330">
        <w:rPr>
          <w:rFonts w:ascii="Work Sans" w:hAnsi="Work Sans"/>
          <w:sz w:val="24"/>
          <w:szCs w:val="24"/>
        </w:rPr>
        <w:t xml:space="preserve"> tulee voimaan </w:t>
      </w:r>
      <w:r w:rsidR="00BC4CC1" w:rsidRPr="00752330">
        <w:rPr>
          <w:rFonts w:ascii="Work Sans" w:hAnsi="Work Sans"/>
          <w:sz w:val="24"/>
          <w:szCs w:val="24"/>
        </w:rPr>
        <w:t>valtuuston</w:t>
      </w:r>
      <w:r w:rsidRPr="00752330">
        <w:rPr>
          <w:rFonts w:ascii="Work Sans" w:hAnsi="Work Sans"/>
          <w:sz w:val="24"/>
          <w:szCs w:val="24"/>
        </w:rPr>
        <w:t xml:space="preserve"> </w:t>
      </w:r>
      <w:r w:rsidRPr="00615AE1">
        <w:rPr>
          <w:rFonts w:ascii="Work Sans" w:hAnsi="Work Sans"/>
          <w:sz w:val="24"/>
          <w:szCs w:val="24"/>
        </w:rPr>
        <w:t>hyväksyttyä</w:t>
      </w:r>
      <w:r w:rsidR="003621DB" w:rsidRPr="00615AE1">
        <w:rPr>
          <w:rFonts w:ascii="Work Sans" w:hAnsi="Work Sans"/>
          <w:sz w:val="24"/>
          <w:szCs w:val="24"/>
        </w:rPr>
        <w:t xml:space="preserve"> perusteet. </w:t>
      </w:r>
    </w:p>
    <w:p w14:paraId="75C6B880" w14:textId="77777777" w:rsidR="00D336D7" w:rsidRPr="00752330" w:rsidRDefault="00D336D7" w:rsidP="00752330">
      <w:pPr>
        <w:spacing w:after="0" w:line="240" w:lineRule="auto"/>
        <w:rPr>
          <w:rFonts w:ascii="Work Sans" w:hAnsi="Work Sans"/>
          <w:sz w:val="24"/>
          <w:szCs w:val="24"/>
        </w:rPr>
      </w:pPr>
    </w:p>
    <w:sectPr w:rsidR="00D336D7" w:rsidRPr="00752330" w:rsidSect="00D336D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8B839" w14:textId="77777777" w:rsidR="00B462A8" w:rsidRDefault="00B462A8" w:rsidP="00521121">
      <w:pPr>
        <w:spacing w:after="0" w:line="240" w:lineRule="auto"/>
      </w:pPr>
      <w:r>
        <w:separator/>
      </w:r>
    </w:p>
  </w:endnote>
  <w:endnote w:type="continuationSeparator" w:id="0">
    <w:p w14:paraId="3B436B16" w14:textId="77777777" w:rsidR="00B462A8" w:rsidRDefault="00B462A8" w:rsidP="00521121">
      <w:pPr>
        <w:spacing w:after="0" w:line="240" w:lineRule="auto"/>
      </w:pPr>
      <w:r>
        <w:continuationSeparator/>
      </w:r>
    </w:p>
  </w:endnote>
  <w:endnote w:type="continuationNotice" w:id="1">
    <w:p w14:paraId="74C47B99" w14:textId="77777777" w:rsidR="00B462A8" w:rsidRDefault="00B462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AAC6" w14:textId="77777777" w:rsidR="00DC0F4F" w:rsidRDefault="00DC0F4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CC2" w14:textId="77777777" w:rsidR="00D336D7" w:rsidRPr="00D336D7" w:rsidRDefault="00D336D7" w:rsidP="00D336D7">
    <w:pPr>
      <w:tabs>
        <w:tab w:val="center" w:pos="4819"/>
        <w:tab w:val="left" w:pos="9356"/>
      </w:tabs>
      <w:spacing w:after="0" w:line="240" w:lineRule="auto"/>
      <w:rPr>
        <w:rFonts w:ascii="Arial" w:hAnsi="Arial" w:cs="Arial"/>
        <w:color w:val="002D5F"/>
        <w:sz w:val="20"/>
        <w:szCs w:val="20"/>
      </w:rPr>
    </w:pPr>
    <w:r w:rsidRPr="00D336D7">
      <w:rPr>
        <w:rFonts w:ascii="Arial" w:hAnsi="Arial" w:cs="Arial"/>
        <w:color w:val="002D5F"/>
        <w:sz w:val="20"/>
        <w:szCs w:val="20"/>
      </w:rPr>
      <w:t>______________________________________________________________________________________</w:t>
    </w:r>
  </w:p>
  <w:p w14:paraId="53518A13" w14:textId="77777777" w:rsidR="00D336D7" w:rsidRPr="00D336D7" w:rsidRDefault="00D336D7" w:rsidP="00D336D7">
    <w:pPr>
      <w:tabs>
        <w:tab w:val="center" w:pos="4819"/>
        <w:tab w:val="left" w:pos="9356"/>
      </w:tabs>
      <w:spacing w:after="0" w:line="240" w:lineRule="auto"/>
      <w:rPr>
        <w:rFonts w:ascii="Arial" w:hAnsi="Arial" w:cs="Arial"/>
        <w:color w:val="002D5F"/>
        <w:sz w:val="20"/>
        <w:szCs w:val="20"/>
      </w:rPr>
    </w:pPr>
  </w:p>
  <w:p w14:paraId="7A2ACE72" w14:textId="77777777" w:rsidR="00D336D7" w:rsidRPr="00D33C8A" w:rsidRDefault="00D336D7" w:rsidP="00D336D7">
    <w:pPr>
      <w:tabs>
        <w:tab w:val="center" w:pos="4819"/>
        <w:tab w:val="left" w:pos="9356"/>
      </w:tabs>
      <w:spacing w:after="0" w:line="240" w:lineRule="auto"/>
      <w:rPr>
        <w:rFonts w:ascii="Work Sans" w:hAnsi="Work Sans" w:cs="Arial"/>
        <w:b/>
        <w:color w:val="002D5F"/>
        <w:sz w:val="18"/>
        <w:szCs w:val="18"/>
      </w:rPr>
    </w:pPr>
    <w:r w:rsidRPr="00D33C8A">
      <w:rPr>
        <w:rFonts w:ascii="Work Sans" w:hAnsi="Work Sans" w:cs="Arial"/>
        <w:b/>
        <w:color w:val="002D5F"/>
        <w:sz w:val="18"/>
        <w:szCs w:val="18"/>
      </w:rPr>
      <w:t>Heinolan kaupunki</w:t>
    </w:r>
  </w:p>
  <w:p w14:paraId="573ED98F" w14:textId="77777777" w:rsidR="00D336D7" w:rsidRPr="00D33C8A" w:rsidRDefault="00D336D7" w:rsidP="00D336D7">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b/>
        <w:noProof/>
        <w:color w:val="002D5F"/>
        <w:sz w:val="16"/>
        <w:szCs w:val="16"/>
        <w:lang w:eastAsia="fi-FI"/>
      </w:rPr>
      <w:drawing>
        <wp:anchor distT="0" distB="0" distL="114300" distR="114300" simplePos="0" relativeHeight="251658241" behindDoc="1" locked="0" layoutInCell="1" allowOverlap="1" wp14:anchorId="1603553A" wp14:editId="18E945EC">
          <wp:simplePos x="0" y="0"/>
          <wp:positionH relativeFrom="column">
            <wp:posOffset>3107631</wp:posOffset>
          </wp:positionH>
          <wp:positionV relativeFrom="paragraph">
            <wp:posOffset>50255</wp:posOffset>
          </wp:positionV>
          <wp:extent cx="2945824" cy="41202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ola_slogan_vaaka_RGB.jpg"/>
                  <pic:cNvPicPr/>
                </pic:nvPicPr>
                <pic:blipFill>
                  <a:blip r:embed="rId1">
                    <a:extLst>
                      <a:ext uri="{28A0092B-C50C-407E-A947-70E740481C1C}">
                        <a14:useLocalDpi xmlns:a14="http://schemas.microsoft.com/office/drawing/2010/main" val="0"/>
                      </a:ext>
                    </a:extLst>
                  </a:blip>
                  <a:stretch>
                    <a:fillRect/>
                  </a:stretch>
                </pic:blipFill>
                <pic:spPr>
                  <a:xfrm>
                    <a:off x="0" y="0"/>
                    <a:ext cx="2945824" cy="412025"/>
                  </a:xfrm>
                  <a:prstGeom prst="rect">
                    <a:avLst/>
                  </a:prstGeom>
                </pic:spPr>
              </pic:pic>
            </a:graphicData>
          </a:graphic>
          <wp14:sizeRelH relativeFrom="page">
            <wp14:pctWidth>0</wp14:pctWidth>
          </wp14:sizeRelH>
          <wp14:sizeRelV relativeFrom="page">
            <wp14:pctHeight>0</wp14:pctHeight>
          </wp14:sizeRelV>
        </wp:anchor>
      </w:drawing>
    </w:r>
    <w:r w:rsidR="37CD95E7" w:rsidRPr="00D33C8A">
      <w:rPr>
        <w:rFonts w:ascii="Work Sans" w:hAnsi="Work Sans" w:cs="Arial"/>
        <w:color w:val="002D5F"/>
        <w:sz w:val="16"/>
        <w:szCs w:val="16"/>
      </w:rPr>
      <w:t>Rauhankatu 3, 18100 Heinola</w:t>
    </w:r>
  </w:p>
  <w:p w14:paraId="212D1D64" w14:textId="77777777" w:rsidR="00D336D7" w:rsidRPr="00D33C8A" w:rsidRDefault="00D336D7" w:rsidP="00D336D7">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color w:val="002D5F"/>
        <w:sz w:val="16"/>
        <w:szCs w:val="16"/>
      </w:rPr>
      <w:t xml:space="preserve">Puh. 03 849 30 (vaihde), </w:t>
    </w:r>
    <w:hyperlink r:id="rId2" w:history="1">
      <w:r w:rsidRPr="00D33C8A">
        <w:rPr>
          <w:rFonts w:ascii="Work Sans" w:hAnsi="Work Sans" w:cs="Arial"/>
          <w:color w:val="002D5F"/>
          <w:sz w:val="16"/>
          <w:szCs w:val="16"/>
          <w:u w:val="single"/>
        </w:rPr>
        <w:t>kirjaamo@heinola.fi</w:t>
      </w:r>
    </w:hyperlink>
  </w:p>
  <w:p w14:paraId="5ACD4205" w14:textId="77777777" w:rsidR="00D336D7" w:rsidRPr="00D33C8A" w:rsidRDefault="00D336D7" w:rsidP="00D336D7">
    <w:pPr>
      <w:tabs>
        <w:tab w:val="center" w:pos="4819"/>
        <w:tab w:val="left" w:pos="9356"/>
      </w:tabs>
      <w:spacing w:after="0" w:line="240" w:lineRule="auto"/>
      <w:rPr>
        <w:rFonts w:ascii="Work Sans" w:hAnsi="Work Sans" w:cs="Arial"/>
        <w:color w:val="002D5F"/>
        <w:sz w:val="16"/>
        <w:szCs w:val="16"/>
      </w:rPr>
    </w:pPr>
    <w:r w:rsidRPr="00D33C8A">
      <w:rPr>
        <w:rFonts w:ascii="Work Sans" w:hAnsi="Work Sans" w:cs="Arial"/>
        <w:color w:val="002D5F"/>
        <w:sz w:val="16"/>
        <w:szCs w:val="16"/>
      </w:rPr>
      <w:t>Y-tunnus 1068892-9</w:t>
    </w:r>
  </w:p>
  <w:p w14:paraId="0F6A989B" w14:textId="77777777" w:rsidR="00D336D7" w:rsidRPr="00D33C8A" w:rsidRDefault="00D336D7" w:rsidP="00D336D7">
    <w:pPr>
      <w:tabs>
        <w:tab w:val="center" w:pos="4819"/>
        <w:tab w:val="left" w:pos="9356"/>
      </w:tabs>
      <w:spacing w:after="0" w:line="240" w:lineRule="auto"/>
      <w:rPr>
        <w:rFonts w:ascii="Work Sans" w:hAnsi="Work Sans" w:cs="Arial"/>
        <w:b/>
        <w:color w:val="002D5F"/>
        <w:sz w:val="16"/>
        <w:szCs w:val="16"/>
      </w:rPr>
    </w:pPr>
    <w:r w:rsidRPr="00D33C8A">
      <w:rPr>
        <w:rFonts w:ascii="Work Sans" w:hAnsi="Work Sans" w:cs="Arial"/>
        <w:b/>
        <w:color w:val="002D5F"/>
        <w:sz w:val="16"/>
        <w:szCs w:val="16"/>
      </w:rPr>
      <w:t>www.heinola.fi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D6ED5" w14:textId="77777777" w:rsidR="00DC0F4F" w:rsidRDefault="00DC0F4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DC690" w14:textId="77777777" w:rsidR="00B462A8" w:rsidRDefault="00B462A8" w:rsidP="00521121">
      <w:pPr>
        <w:spacing w:after="0" w:line="240" w:lineRule="auto"/>
      </w:pPr>
      <w:r>
        <w:separator/>
      </w:r>
    </w:p>
  </w:footnote>
  <w:footnote w:type="continuationSeparator" w:id="0">
    <w:p w14:paraId="3B6D11A5" w14:textId="77777777" w:rsidR="00B462A8" w:rsidRDefault="00B462A8" w:rsidP="00521121">
      <w:pPr>
        <w:spacing w:after="0" w:line="240" w:lineRule="auto"/>
      </w:pPr>
      <w:r>
        <w:continuationSeparator/>
      </w:r>
    </w:p>
  </w:footnote>
  <w:footnote w:type="continuationNotice" w:id="1">
    <w:p w14:paraId="694E24C4" w14:textId="77777777" w:rsidR="00B462A8" w:rsidRDefault="00B462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65A83" w14:textId="77777777" w:rsidR="00DC0F4F" w:rsidRDefault="00DC0F4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EA065" w14:textId="6063B645" w:rsidR="00DB75B7" w:rsidRPr="00DB75B7" w:rsidRDefault="00DB75B7" w:rsidP="00762B6D">
    <w:pPr>
      <w:spacing w:line="360" w:lineRule="auto"/>
      <w:rPr>
        <w:rFonts w:ascii="Work Sans" w:hAnsi="Work Sans" w:cs="Arial"/>
        <w:b/>
        <w:bCs/>
        <w:sz w:val="24"/>
        <w:szCs w:val="24"/>
      </w:rPr>
    </w:pPr>
    <w:r w:rsidRPr="00DB75B7">
      <w:rPr>
        <w:rFonts w:ascii="Work Sans" w:hAnsi="Work Sans" w:cs="Arial"/>
        <w:noProof/>
        <w:sz w:val="24"/>
        <w:szCs w:val="24"/>
        <w:lang w:eastAsia="fi-FI"/>
      </w:rPr>
      <w:drawing>
        <wp:anchor distT="0" distB="0" distL="114300" distR="114300" simplePos="0" relativeHeight="251664384" behindDoc="1" locked="0" layoutInCell="1" allowOverlap="1" wp14:anchorId="53C20B43" wp14:editId="5636F935">
          <wp:simplePos x="0" y="0"/>
          <wp:positionH relativeFrom="column">
            <wp:posOffset>0</wp:posOffset>
          </wp:positionH>
          <wp:positionV relativeFrom="paragraph">
            <wp:posOffset>0</wp:posOffset>
          </wp:positionV>
          <wp:extent cx="1658270" cy="47802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nola_logo_vaaka_RGB.jpg"/>
                  <pic:cNvPicPr/>
                </pic:nvPicPr>
                <pic:blipFill>
                  <a:blip r:embed="rId1">
                    <a:extLst>
                      <a:ext uri="{28A0092B-C50C-407E-A947-70E740481C1C}">
                        <a14:useLocalDpi xmlns:a14="http://schemas.microsoft.com/office/drawing/2010/main" val="0"/>
                      </a:ext>
                    </a:extLst>
                  </a:blip>
                  <a:stretch>
                    <a:fillRect/>
                  </a:stretch>
                </pic:blipFill>
                <pic:spPr>
                  <a:xfrm>
                    <a:off x="0" y="0"/>
                    <a:ext cx="1658270" cy="478022"/>
                  </a:xfrm>
                  <a:prstGeom prst="rect">
                    <a:avLst/>
                  </a:prstGeom>
                </pic:spPr>
              </pic:pic>
            </a:graphicData>
          </a:graphic>
          <wp14:sizeRelH relativeFrom="page">
            <wp14:pctWidth>0</wp14:pctWidth>
          </wp14:sizeRelH>
          <wp14:sizeRelV relativeFrom="page">
            <wp14:pctHeight>0</wp14:pctHeight>
          </wp14:sizeRelV>
        </wp:anchor>
      </w:drawing>
    </w:r>
    <w:r w:rsidRPr="00DB75B7">
      <w:rPr>
        <w:rFonts w:ascii="Work Sans" w:hAnsi="Work Sans"/>
        <w:sz w:val="24"/>
        <w:szCs w:val="24"/>
      </w:rPr>
      <w:tab/>
    </w:r>
    <w:r w:rsidRPr="00DB75B7">
      <w:rPr>
        <w:rFonts w:ascii="Work Sans" w:hAnsi="Work Sans"/>
        <w:sz w:val="24"/>
        <w:szCs w:val="24"/>
      </w:rPr>
      <w:tab/>
    </w:r>
    <w:r w:rsidRPr="00DB75B7">
      <w:rPr>
        <w:rFonts w:ascii="Work Sans" w:hAnsi="Work Sans"/>
        <w:sz w:val="24"/>
        <w:szCs w:val="24"/>
      </w:rPr>
      <w:tab/>
    </w:r>
    <w:r w:rsidR="37CD95E7">
      <w:rPr>
        <w:rFonts w:ascii="Work Sans" w:hAnsi="Work Sans"/>
        <w:sz w:val="24"/>
        <w:szCs w:val="24"/>
      </w:rPr>
      <w:t>O</w:t>
    </w:r>
    <w:r w:rsidR="37CD95E7" w:rsidRPr="00E402E9">
      <w:rPr>
        <w:rFonts w:ascii="Work Sans" w:hAnsi="Work Sans"/>
        <w:sz w:val="24"/>
        <w:szCs w:val="24"/>
      </w:rPr>
      <w:t xml:space="preserve">maisuuden </w:t>
    </w:r>
    <w:r w:rsidR="37CD95E7">
      <w:rPr>
        <w:rFonts w:ascii="Work Sans" w:hAnsi="Work Sans"/>
        <w:sz w:val="24"/>
        <w:szCs w:val="24"/>
      </w:rPr>
      <w:t>luovutus</w:t>
    </w:r>
    <w:r w:rsidR="37CD95E7" w:rsidRPr="00E402E9">
      <w:rPr>
        <w:rFonts w:ascii="Work Sans" w:hAnsi="Work Sans"/>
        <w:sz w:val="24"/>
        <w:szCs w:val="24"/>
      </w:rPr>
      <w:t xml:space="preserve"> </w:t>
    </w:r>
    <w:r w:rsidRPr="00DB75B7">
      <w:rPr>
        <w:rFonts w:ascii="Work Sans" w:hAnsi="Work Sans"/>
        <w:sz w:val="24"/>
        <w:szCs w:val="24"/>
      </w:rPr>
      <w:tab/>
    </w:r>
    <w:r w:rsidRPr="00DB75B7">
      <w:rPr>
        <w:rFonts w:ascii="Work Sans" w:hAnsi="Work Sans" w:cs="Arial"/>
        <w:b/>
        <w:bCs/>
        <w:sz w:val="24"/>
        <w:szCs w:val="24"/>
      </w:rPr>
      <w:fldChar w:fldCharType="begin"/>
    </w:r>
    <w:r w:rsidRPr="00DB75B7">
      <w:rPr>
        <w:rFonts w:ascii="Work Sans" w:hAnsi="Work Sans" w:cs="Arial"/>
        <w:b/>
        <w:bCs/>
        <w:sz w:val="24"/>
        <w:szCs w:val="24"/>
      </w:rPr>
      <w:instrText>PAGE  \* Arabic  \* MERGEFORMAT</w:instrText>
    </w:r>
    <w:r w:rsidRPr="00DB75B7">
      <w:rPr>
        <w:rFonts w:ascii="Work Sans" w:hAnsi="Work Sans" w:cs="Arial"/>
        <w:b/>
        <w:bCs/>
        <w:sz w:val="24"/>
        <w:szCs w:val="24"/>
      </w:rPr>
      <w:fldChar w:fldCharType="separate"/>
    </w:r>
    <w:r w:rsidR="37CD95E7">
      <w:rPr>
        <w:rFonts w:ascii="Work Sans" w:hAnsi="Work Sans" w:cs="Arial"/>
        <w:b/>
        <w:bCs/>
        <w:noProof/>
        <w:sz w:val="24"/>
        <w:szCs w:val="24"/>
      </w:rPr>
      <w:t>1</w:t>
    </w:r>
    <w:r w:rsidRPr="00DB75B7">
      <w:rPr>
        <w:rFonts w:ascii="Work Sans" w:hAnsi="Work Sans" w:cs="Arial"/>
        <w:b/>
        <w:bCs/>
        <w:sz w:val="24"/>
        <w:szCs w:val="24"/>
      </w:rPr>
      <w:fldChar w:fldCharType="end"/>
    </w:r>
    <w:r w:rsidR="37CD95E7" w:rsidRPr="00DB75B7">
      <w:rPr>
        <w:rFonts w:ascii="Work Sans" w:hAnsi="Work Sans" w:cs="Arial"/>
        <w:sz w:val="24"/>
        <w:szCs w:val="24"/>
      </w:rPr>
      <w:t xml:space="preserve"> / </w:t>
    </w:r>
    <w:r w:rsidRPr="00DB75B7">
      <w:rPr>
        <w:rFonts w:ascii="Work Sans" w:hAnsi="Work Sans" w:cs="Arial"/>
        <w:b/>
        <w:bCs/>
        <w:sz w:val="24"/>
        <w:szCs w:val="24"/>
      </w:rPr>
      <w:fldChar w:fldCharType="begin"/>
    </w:r>
    <w:r w:rsidRPr="00DB75B7">
      <w:rPr>
        <w:rFonts w:ascii="Work Sans" w:hAnsi="Work Sans" w:cs="Arial"/>
        <w:b/>
        <w:bCs/>
        <w:sz w:val="24"/>
        <w:szCs w:val="24"/>
      </w:rPr>
      <w:instrText>NUMPAGES  \* Arabic  \* MERGEFORMAT</w:instrText>
    </w:r>
    <w:r w:rsidRPr="00DB75B7">
      <w:rPr>
        <w:rFonts w:ascii="Work Sans" w:hAnsi="Work Sans" w:cs="Arial"/>
        <w:b/>
        <w:bCs/>
        <w:sz w:val="24"/>
        <w:szCs w:val="24"/>
      </w:rPr>
      <w:fldChar w:fldCharType="separate"/>
    </w:r>
    <w:r w:rsidR="37CD95E7">
      <w:rPr>
        <w:rFonts w:ascii="Work Sans" w:hAnsi="Work Sans" w:cs="Arial"/>
        <w:b/>
        <w:bCs/>
        <w:noProof/>
        <w:sz w:val="24"/>
        <w:szCs w:val="24"/>
      </w:rPr>
      <w:t>1</w:t>
    </w:r>
    <w:r w:rsidRPr="00DB75B7">
      <w:rPr>
        <w:rFonts w:ascii="Work Sans" w:hAnsi="Work Sans" w:cs="Arial"/>
        <w:b/>
        <w:bCs/>
        <w:sz w:val="24"/>
        <w:szCs w:val="24"/>
      </w:rPr>
      <w:fldChar w:fldCharType="end"/>
    </w:r>
  </w:p>
  <w:p w14:paraId="6C3C3ACD" w14:textId="77777777" w:rsidR="00DB75B7" w:rsidRPr="00DB75B7" w:rsidRDefault="00DB75B7" w:rsidP="00DB75B7">
    <w:pPr>
      <w:pStyle w:val="Yltunniste"/>
      <w:tabs>
        <w:tab w:val="clear" w:pos="4819"/>
        <w:tab w:val="clear" w:pos="9638"/>
      </w:tabs>
      <w:rPr>
        <w:rFonts w:ascii="Work Sans" w:hAnsi="Work Sans" w:cs="Arial"/>
        <w:bCs/>
        <w:sz w:val="24"/>
        <w:szCs w:val="24"/>
      </w:rPr>
    </w:pPr>
  </w:p>
  <w:p w14:paraId="2D88C8AC" w14:textId="7536CC49" w:rsidR="006F2B05" w:rsidRDefault="00DB75B7" w:rsidP="00DB75B7">
    <w:pPr>
      <w:pStyle w:val="Yltunniste"/>
      <w:tabs>
        <w:tab w:val="clear" w:pos="4819"/>
        <w:tab w:val="clear" w:pos="9638"/>
      </w:tabs>
      <w:ind w:right="-1"/>
      <w:rPr>
        <w:rFonts w:ascii="Work Sans" w:hAnsi="Work Sans" w:cs="Arial"/>
        <w:bCs/>
        <w:sz w:val="24"/>
        <w:szCs w:val="24"/>
      </w:rPr>
    </w:pPr>
    <w:r>
      <w:rPr>
        <w:rFonts w:ascii="Work Sans" w:hAnsi="Work Sans" w:cs="Arial"/>
        <w:bCs/>
        <w:sz w:val="24"/>
        <w:szCs w:val="24"/>
      </w:rPr>
      <w:tab/>
    </w:r>
    <w:r>
      <w:rPr>
        <w:rFonts w:ascii="Work Sans" w:hAnsi="Work Sans" w:cs="Arial"/>
        <w:bCs/>
        <w:sz w:val="24"/>
        <w:szCs w:val="24"/>
      </w:rPr>
      <w:tab/>
    </w:r>
    <w:r>
      <w:rPr>
        <w:rFonts w:ascii="Work Sans" w:hAnsi="Work Sans" w:cs="Arial"/>
        <w:bCs/>
        <w:sz w:val="24"/>
        <w:szCs w:val="24"/>
      </w:rPr>
      <w:tab/>
    </w:r>
    <w:r w:rsidR="00762B6D">
      <w:rPr>
        <w:rFonts w:ascii="Work Sans" w:hAnsi="Work Sans" w:cs="Arial"/>
        <w:bCs/>
        <w:sz w:val="24"/>
        <w:szCs w:val="24"/>
      </w:rPr>
      <w:tab/>
    </w:r>
    <w:r w:rsidR="00762B6D">
      <w:rPr>
        <w:rFonts w:ascii="Work Sans" w:hAnsi="Work Sans" w:cs="Arial"/>
        <w:bCs/>
        <w:sz w:val="24"/>
        <w:szCs w:val="24"/>
      </w:rPr>
      <w:tab/>
    </w:r>
    <w:sdt>
      <w:sdtPr>
        <w:rPr>
          <w:rFonts w:ascii="Work Sans" w:eastAsia="Corbel" w:hAnsi="Work Sans" w:cs="Arial"/>
          <w:szCs w:val="24"/>
        </w:rPr>
        <w:alias w:val="Case"/>
        <w:tag w:val="Dynasty_CaseNumber"/>
        <w:id w:val="1985116804"/>
        <w:placeholder>
          <w:docPart w:val="1F562E2CBCE24CC188C71B0EC9B6F236"/>
        </w:placeholder>
        <w:text/>
      </w:sdtPr>
      <w:sdtEndPr/>
      <w:sdtContent>
        <w:r w:rsidR="00007A02" w:rsidRPr="00007A02">
          <w:rPr>
            <w:rFonts w:ascii="Work Sans" w:eastAsia="Corbel" w:hAnsi="Work Sans" w:cs="Arial"/>
            <w:szCs w:val="24"/>
          </w:rPr>
          <w:t>587/00.01.01.01/2021</w:t>
        </w:r>
      </w:sdtContent>
    </w:sdt>
  </w:p>
  <w:p w14:paraId="5BBE357B" w14:textId="479EAE12" w:rsidR="006F2B05" w:rsidRDefault="00762B6D" w:rsidP="00DB75B7">
    <w:pPr>
      <w:pStyle w:val="Yltunniste"/>
      <w:tabs>
        <w:tab w:val="clear" w:pos="4819"/>
        <w:tab w:val="clear" w:pos="9638"/>
      </w:tabs>
      <w:ind w:right="-1"/>
      <w:rPr>
        <w:rFonts w:ascii="Work Sans" w:hAnsi="Work Sans" w:cs="Arial"/>
        <w:bCs/>
        <w:sz w:val="24"/>
        <w:szCs w:val="24"/>
      </w:rPr>
    </w:pPr>
    <w:r>
      <w:rPr>
        <w:rFonts w:ascii="Work Sans" w:hAnsi="Work Sans" w:cs="Arial"/>
        <w:bCs/>
        <w:sz w:val="24"/>
        <w:szCs w:val="24"/>
      </w:rPr>
      <w:tab/>
    </w:r>
  </w:p>
  <w:p w14:paraId="2AB1576E" w14:textId="3F293433" w:rsidR="00DB75B7" w:rsidRDefault="00DC0F4F" w:rsidP="006F2B05">
    <w:pPr>
      <w:pStyle w:val="Yltunniste"/>
      <w:tabs>
        <w:tab w:val="clear" w:pos="4819"/>
        <w:tab w:val="clear" w:pos="9638"/>
      </w:tabs>
      <w:ind w:left="5216" w:right="-1" w:firstLine="1304"/>
      <w:rPr>
        <w:rFonts w:ascii="Work Sans" w:hAnsi="Work Sans" w:cs="Arial"/>
        <w:bCs/>
        <w:sz w:val="24"/>
        <w:szCs w:val="24"/>
      </w:rPr>
    </w:pPr>
    <w:r>
      <w:rPr>
        <w:rFonts w:ascii="Work Sans" w:hAnsi="Work Sans" w:cs="Arial"/>
        <w:bCs/>
        <w:sz w:val="24"/>
        <w:szCs w:val="24"/>
      </w:rPr>
      <w:t>24</w:t>
    </w:r>
    <w:r w:rsidR="00762B6D">
      <w:rPr>
        <w:rFonts w:ascii="Work Sans" w:hAnsi="Work Sans" w:cs="Arial"/>
        <w:bCs/>
        <w:sz w:val="24"/>
        <w:szCs w:val="24"/>
      </w:rPr>
      <w:t>.</w:t>
    </w:r>
    <w:r w:rsidR="007A7F9C">
      <w:rPr>
        <w:rFonts w:ascii="Work Sans" w:hAnsi="Work Sans" w:cs="Arial"/>
        <w:bCs/>
        <w:sz w:val="24"/>
        <w:szCs w:val="24"/>
      </w:rPr>
      <w:t>5</w:t>
    </w:r>
    <w:r w:rsidR="00762B6D">
      <w:rPr>
        <w:rFonts w:ascii="Work Sans" w:hAnsi="Work Sans" w:cs="Arial"/>
        <w:bCs/>
        <w:sz w:val="24"/>
        <w:szCs w:val="24"/>
      </w:rPr>
      <w:t>.2021</w:t>
    </w:r>
  </w:p>
  <w:p w14:paraId="7073E5EF" w14:textId="77777777" w:rsidR="00DB75B7" w:rsidRPr="00DB75B7" w:rsidRDefault="00DB75B7" w:rsidP="00DB75B7">
    <w:pPr>
      <w:pStyle w:val="Yltunniste"/>
      <w:tabs>
        <w:tab w:val="clear" w:pos="4819"/>
        <w:tab w:val="clear" w:pos="9638"/>
      </w:tabs>
      <w:ind w:right="-1"/>
      <w:rPr>
        <w:rFonts w:ascii="Work Sans" w:hAnsi="Work San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0842" w14:textId="77777777" w:rsidR="00DC0F4F" w:rsidRDefault="00DC0F4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E9"/>
    <w:rsid w:val="00006BB5"/>
    <w:rsid w:val="00007A02"/>
    <w:rsid w:val="000110CD"/>
    <w:rsid w:val="00013F16"/>
    <w:rsid w:val="000233B5"/>
    <w:rsid w:val="00036CA0"/>
    <w:rsid w:val="00042AF0"/>
    <w:rsid w:val="000465EA"/>
    <w:rsid w:val="00055876"/>
    <w:rsid w:val="000700AE"/>
    <w:rsid w:val="00071885"/>
    <w:rsid w:val="00086E97"/>
    <w:rsid w:val="00090933"/>
    <w:rsid w:val="0009738B"/>
    <w:rsid w:val="000A186E"/>
    <w:rsid w:val="000B46F1"/>
    <w:rsid w:val="000B60F2"/>
    <w:rsid w:val="000C3BD1"/>
    <w:rsid w:val="000D643F"/>
    <w:rsid w:val="000E1F05"/>
    <w:rsid w:val="000F0C9B"/>
    <w:rsid w:val="000F3777"/>
    <w:rsid w:val="00106D4A"/>
    <w:rsid w:val="00120F7F"/>
    <w:rsid w:val="00133BB5"/>
    <w:rsid w:val="001360BB"/>
    <w:rsid w:val="00142A81"/>
    <w:rsid w:val="00154135"/>
    <w:rsid w:val="00155947"/>
    <w:rsid w:val="00171F95"/>
    <w:rsid w:val="00176049"/>
    <w:rsid w:val="001812FE"/>
    <w:rsid w:val="00182329"/>
    <w:rsid w:val="00183526"/>
    <w:rsid w:val="001A3C7F"/>
    <w:rsid w:val="001A6DEA"/>
    <w:rsid w:val="001C4FB7"/>
    <w:rsid w:val="001D159A"/>
    <w:rsid w:val="001D29C9"/>
    <w:rsid w:val="001D596B"/>
    <w:rsid w:val="001D7700"/>
    <w:rsid w:val="001E18DE"/>
    <w:rsid w:val="001E24D4"/>
    <w:rsid w:val="001E6121"/>
    <w:rsid w:val="001F753D"/>
    <w:rsid w:val="00207818"/>
    <w:rsid w:val="00217585"/>
    <w:rsid w:val="0022115A"/>
    <w:rsid w:val="00222E76"/>
    <w:rsid w:val="00223931"/>
    <w:rsid w:val="00245ADB"/>
    <w:rsid w:val="0024713B"/>
    <w:rsid w:val="00255618"/>
    <w:rsid w:val="00256C22"/>
    <w:rsid w:val="0028262B"/>
    <w:rsid w:val="002922AD"/>
    <w:rsid w:val="002A41D1"/>
    <w:rsid w:val="002A6F34"/>
    <w:rsid w:val="002A77AF"/>
    <w:rsid w:val="002B1882"/>
    <w:rsid w:val="002B7147"/>
    <w:rsid w:val="002E02E9"/>
    <w:rsid w:val="002E0D0D"/>
    <w:rsid w:val="002E5EDF"/>
    <w:rsid w:val="002F560E"/>
    <w:rsid w:val="00307691"/>
    <w:rsid w:val="00322477"/>
    <w:rsid w:val="003402BE"/>
    <w:rsid w:val="003468BB"/>
    <w:rsid w:val="003543F1"/>
    <w:rsid w:val="003621DB"/>
    <w:rsid w:val="00362684"/>
    <w:rsid w:val="00367724"/>
    <w:rsid w:val="003740B5"/>
    <w:rsid w:val="003815E9"/>
    <w:rsid w:val="00390D9C"/>
    <w:rsid w:val="003926ED"/>
    <w:rsid w:val="003A3154"/>
    <w:rsid w:val="003A6ACE"/>
    <w:rsid w:val="003D2ACD"/>
    <w:rsid w:val="003E0112"/>
    <w:rsid w:val="003E354B"/>
    <w:rsid w:val="00403453"/>
    <w:rsid w:val="00412C33"/>
    <w:rsid w:val="004132B2"/>
    <w:rsid w:val="004179F9"/>
    <w:rsid w:val="004217CB"/>
    <w:rsid w:val="00425E11"/>
    <w:rsid w:val="00425FC6"/>
    <w:rsid w:val="0043207E"/>
    <w:rsid w:val="004345FC"/>
    <w:rsid w:val="00450C7E"/>
    <w:rsid w:val="004524BD"/>
    <w:rsid w:val="00454CA8"/>
    <w:rsid w:val="00480210"/>
    <w:rsid w:val="00482768"/>
    <w:rsid w:val="00482D42"/>
    <w:rsid w:val="00486546"/>
    <w:rsid w:val="004B41F6"/>
    <w:rsid w:val="004C372A"/>
    <w:rsid w:val="004D25FE"/>
    <w:rsid w:val="004D5B17"/>
    <w:rsid w:val="004E5D20"/>
    <w:rsid w:val="004F1CA3"/>
    <w:rsid w:val="004F6ECA"/>
    <w:rsid w:val="0051143B"/>
    <w:rsid w:val="00517B8B"/>
    <w:rsid w:val="00521121"/>
    <w:rsid w:val="00533643"/>
    <w:rsid w:val="00540C72"/>
    <w:rsid w:val="00544B0C"/>
    <w:rsid w:val="0054765E"/>
    <w:rsid w:val="00551B3D"/>
    <w:rsid w:val="0057572B"/>
    <w:rsid w:val="00594C50"/>
    <w:rsid w:val="00597CC5"/>
    <w:rsid w:val="005B023E"/>
    <w:rsid w:val="005B23BF"/>
    <w:rsid w:val="005B4D3E"/>
    <w:rsid w:val="005D2748"/>
    <w:rsid w:val="005D52A0"/>
    <w:rsid w:val="005F4491"/>
    <w:rsid w:val="006034AF"/>
    <w:rsid w:val="00613521"/>
    <w:rsid w:val="006135EB"/>
    <w:rsid w:val="006138C1"/>
    <w:rsid w:val="006157FA"/>
    <w:rsid w:val="00615AE1"/>
    <w:rsid w:val="00631FCE"/>
    <w:rsid w:val="006522C5"/>
    <w:rsid w:val="0065343D"/>
    <w:rsid w:val="00657F49"/>
    <w:rsid w:val="00663AE0"/>
    <w:rsid w:val="006676B8"/>
    <w:rsid w:val="00673AC4"/>
    <w:rsid w:val="00681EDA"/>
    <w:rsid w:val="0069205A"/>
    <w:rsid w:val="00696EE9"/>
    <w:rsid w:val="006970E2"/>
    <w:rsid w:val="006A0154"/>
    <w:rsid w:val="006A3256"/>
    <w:rsid w:val="006A3AE0"/>
    <w:rsid w:val="006A4CF9"/>
    <w:rsid w:val="006A5E6B"/>
    <w:rsid w:val="006B3F46"/>
    <w:rsid w:val="006B4CB3"/>
    <w:rsid w:val="006C7203"/>
    <w:rsid w:val="006D1D58"/>
    <w:rsid w:val="006D6992"/>
    <w:rsid w:val="006E5574"/>
    <w:rsid w:val="006F2B05"/>
    <w:rsid w:val="006F70CE"/>
    <w:rsid w:val="0070100F"/>
    <w:rsid w:val="007240CD"/>
    <w:rsid w:val="007254EE"/>
    <w:rsid w:val="00745320"/>
    <w:rsid w:val="00752330"/>
    <w:rsid w:val="00762B6D"/>
    <w:rsid w:val="0076518B"/>
    <w:rsid w:val="00773399"/>
    <w:rsid w:val="007745EB"/>
    <w:rsid w:val="00775D36"/>
    <w:rsid w:val="0077751F"/>
    <w:rsid w:val="00782623"/>
    <w:rsid w:val="007853AD"/>
    <w:rsid w:val="007962D9"/>
    <w:rsid w:val="007A7D84"/>
    <w:rsid w:val="007A7F9C"/>
    <w:rsid w:val="007B705C"/>
    <w:rsid w:val="007C37DC"/>
    <w:rsid w:val="007D73CB"/>
    <w:rsid w:val="007E04AA"/>
    <w:rsid w:val="007F7D73"/>
    <w:rsid w:val="00805855"/>
    <w:rsid w:val="00810472"/>
    <w:rsid w:val="00814161"/>
    <w:rsid w:val="00820D96"/>
    <w:rsid w:val="008229FE"/>
    <w:rsid w:val="00826DE3"/>
    <w:rsid w:val="00830B99"/>
    <w:rsid w:val="008354A8"/>
    <w:rsid w:val="0085163D"/>
    <w:rsid w:val="00854D20"/>
    <w:rsid w:val="008553E4"/>
    <w:rsid w:val="008708BB"/>
    <w:rsid w:val="00877333"/>
    <w:rsid w:val="00892991"/>
    <w:rsid w:val="008931B0"/>
    <w:rsid w:val="008A0EE4"/>
    <w:rsid w:val="008A2A7E"/>
    <w:rsid w:val="008A359A"/>
    <w:rsid w:val="008A7727"/>
    <w:rsid w:val="008B40A8"/>
    <w:rsid w:val="008B6662"/>
    <w:rsid w:val="008C3AAB"/>
    <w:rsid w:val="008C7926"/>
    <w:rsid w:val="008F0A9D"/>
    <w:rsid w:val="008F0E44"/>
    <w:rsid w:val="008F1685"/>
    <w:rsid w:val="00903076"/>
    <w:rsid w:val="00904A38"/>
    <w:rsid w:val="009120D0"/>
    <w:rsid w:val="0093033B"/>
    <w:rsid w:val="009502F2"/>
    <w:rsid w:val="009735CF"/>
    <w:rsid w:val="00996CBC"/>
    <w:rsid w:val="009B4109"/>
    <w:rsid w:val="009E37A5"/>
    <w:rsid w:val="00A07BA6"/>
    <w:rsid w:val="00A1067E"/>
    <w:rsid w:val="00A15D9E"/>
    <w:rsid w:val="00A22669"/>
    <w:rsid w:val="00A2791A"/>
    <w:rsid w:val="00A33C17"/>
    <w:rsid w:val="00A44E16"/>
    <w:rsid w:val="00A44FA7"/>
    <w:rsid w:val="00A51CAE"/>
    <w:rsid w:val="00A633BC"/>
    <w:rsid w:val="00A7609D"/>
    <w:rsid w:val="00A84678"/>
    <w:rsid w:val="00A90A58"/>
    <w:rsid w:val="00A93CBF"/>
    <w:rsid w:val="00AA19E5"/>
    <w:rsid w:val="00AB088B"/>
    <w:rsid w:val="00AC151D"/>
    <w:rsid w:val="00AC417B"/>
    <w:rsid w:val="00AC654B"/>
    <w:rsid w:val="00AD7B7D"/>
    <w:rsid w:val="00B002EC"/>
    <w:rsid w:val="00B01C45"/>
    <w:rsid w:val="00B202EA"/>
    <w:rsid w:val="00B21212"/>
    <w:rsid w:val="00B216CB"/>
    <w:rsid w:val="00B415A2"/>
    <w:rsid w:val="00B43820"/>
    <w:rsid w:val="00B462A8"/>
    <w:rsid w:val="00B536C1"/>
    <w:rsid w:val="00B53EF6"/>
    <w:rsid w:val="00B63A38"/>
    <w:rsid w:val="00B71F6C"/>
    <w:rsid w:val="00B80385"/>
    <w:rsid w:val="00B87845"/>
    <w:rsid w:val="00BA1133"/>
    <w:rsid w:val="00BC4CC1"/>
    <w:rsid w:val="00BC5B38"/>
    <w:rsid w:val="00BD0157"/>
    <w:rsid w:val="00BF4A40"/>
    <w:rsid w:val="00C05DE6"/>
    <w:rsid w:val="00C14793"/>
    <w:rsid w:val="00C15AD9"/>
    <w:rsid w:val="00C24773"/>
    <w:rsid w:val="00C26F90"/>
    <w:rsid w:val="00C353A4"/>
    <w:rsid w:val="00C51A99"/>
    <w:rsid w:val="00C60F65"/>
    <w:rsid w:val="00C6253A"/>
    <w:rsid w:val="00C67D47"/>
    <w:rsid w:val="00C67F53"/>
    <w:rsid w:val="00C704A9"/>
    <w:rsid w:val="00C70A16"/>
    <w:rsid w:val="00C91FF3"/>
    <w:rsid w:val="00C9662D"/>
    <w:rsid w:val="00CA214C"/>
    <w:rsid w:val="00CA73C4"/>
    <w:rsid w:val="00CB4466"/>
    <w:rsid w:val="00CB742E"/>
    <w:rsid w:val="00CC18A8"/>
    <w:rsid w:val="00CC213B"/>
    <w:rsid w:val="00CC4A01"/>
    <w:rsid w:val="00CD5576"/>
    <w:rsid w:val="00CE1EF9"/>
    <w:rsid w:val="00CF0507"/>
    <w:rsid w:val="00CF4289"/>
    <w:rsid w:val="00CF7CC4"/>
    <w:rsid w:val="00D03A87"/>
    <w:rsid w:val="00D03F26"/>
    <w:rsid w:val="00D10867"/>
    <w:rsid w:val="00D2212E"/>
    <w:rsid w:val="00D2520A"/>
    <w:rsid w:val="00D336D7"/>
    <w:rsid w:val="00D33C8A"/>
    <w:rsid w:val="00D45458"/>
    <w:rsid w:val="00D74104"/>
    <w:rsid w:val="00D81C0F"/>
    <w:rsid w:val="00D82572"/>
    <w:rsid w:val="00DA4AA1"/>
    <w:rsid w:val="00DA5F87"/>
    <w:rsid w:val="00DA63A6"/>
    <w:rsid w:val="00DB11BE"/>
    <w:rsid w:val="00DB75B7"/>
    <w:rsid w:val="00DC0AE5"/>
    <w:rsid w:val="00DC0F4F"/>
    <w:rsid w:val="00DC2DC7"/>
    <w:rsid w:val="00DC6E46"/>
    <w:rsid w:val="00DD149D"/>
    <w:rsid w:val="00DD238C"/>
    <w:rsid w:val="00DE5417"/>
    <w:rsid w:val="00DE5A2D"/>
    <w:rsid w:val="00E03FD7"/>
    <w:rsid w:val="00E10604"/>
    <w:rsid w:val="00E124F4"/>
    <w:rsid w:val="00E22404"/>
    <w:rsid w:val="00E228E7"/>
    <w:rsid w:val="00E32D9B"/>
    <w:rsid w:val="00E36674"/>
    <w:rsid w:val="00E402E9"/>
    <w:rsid w:val="00E46628"/>
    <w:rsid w:val="00E567C7"/>
    <w:rsid w:val="00E6485B"/>
    <w:rsid w:val="00E7157E"/>
    <w:rsid w:val="00E83181"/>
    <w:rsid w:val="00E83249"/>
    <w:rsid w:val="00E87F6A"/>
    <w:rsid w:val="00E96D16"/>
    <w:rsid w:val="00EA76F0"/>
    <w:rsid w:val="00EB4FB9"/>
    <w:rsid w:val="00EB6FF1"/>
    <w:rsid w:val="00ED392F"/>
    <w:rsid w:val="00ED75C7"/>
    <w:rsid w:val="00EF0506"/>
    <w:rsid w:val="00EF7F57"/>
    <w:rsid w:val="00F049BA"/>
    <w:rsid w:val="00F21309"/>
    <w:rsid w:val="00F41C8C"/>
    <w:rsid w:val="00F42F4A"/>
    <w:rsid w:val="00F53B51"/>
    <w:rsid w:val="00F567F2"/>
    <w:rsid w:val="00F6717B"/>
    <w:rsid w:val="00F7083B"/>
    <w:rsid w:val="00F84493"/>
    <w:rsid w:val="00F869B0"/>
    <w:rsid w:val="00F92203"/>
    <w:rsid w:val="00F92CFE"/>
    <w:rsid w:val="00FA1E64"/>
    <w:rsid w:val="00FB1182"/>
    <w:rsid w:val="00FB62FC"/>
    <w:rsid w:val="00FC7ADF"/>
    <w:rsid w:val="00FD33EF"/>
    <w:rsid w:val="00FF208E"/>
    <w:rsid w:val="00FF5654"/>
    <w:rsid w:val="011D4AF0"/>
    <w:rsid w:val="01494C53"/>
    <w:rsid w:val="017AAA8B"/>
    <w:rsid w:val="01949079"/>
    <w:rsid w:val="01D499D2"/>
    <w:rsid w:val="01E69F1C"/>
    <w:rsid w:val="02492095"/>
    <w:rsid w:val="0271C682"/>
    <w:rsid w:val="0277B737"/>
    <w:rsid w:val="028E2C11"/>
    <w:rsid w:val="02991615"/>
    <w:rsid w:val="029BC3EA"/>
    <w:rsid w:val="029C83C5"/>
    <w:rsid w:val="02B94CFD"/>
    <w:rsid w:val="02E39290"/>
    <w:rsid w:val="036A4315"/>
    <w:rsid w:val="039CD03D"/>
    <w:rsid w:val="03D94329"/>
    <w:rsid w:val="045DE711"/>
    <w:rsid w:val="0478351C"/>
    <w:rsid w:val="047EE944"/>
    <w:rsid w:val="04BD2C0B"/>
    <w:rsid w:val="053B6EE2"/>
    <w:rsid w:val="0574A475"/>
    <w:rsid w:val="05965B43"/>
    <w:rsid w:val="06250E7E"/>
    <w:rsid w:val="069735EA"/>
    <w:rsid w:val="0714F58C"/>
    <w:rsid w:val="07557633"/>
    <w:rsid w:val="0779E544"/>
    <w:rsid w:val="077EE7E0"/>
    <w:rsid w:val="08066C4B"/>
    <w:rsid w:val="080EF149"/>
    <w:rsid w:val="0827FC05"/>
    <w:rsid w:val="08479B21"/>
    <w:rsid w:val="0861AB0B"/>
    <w:rsid w:val="0866B6D0"/>
    <w:rsid w:val="087498A3"/>
    <w:rsid w:val="08B2E602"/>
    <w:rsid w:val="08E0CA73"/>
    <w:rsid w:val="091C9D50"/>
    <w:rsid w:val="09390AA2"/>
    <w:rsid w:val="093BD3B9"/>
    <w:rsid w:val="0940BAE9"/>
    <w:rsid w:val="094DDBE6"/>
    <w:rsid w:val="097EC047"/>
    <w:rsid w:val="098523D3"/>
    <w:rsid w:val="09AEB34B"/>
    <w:rsid w:val="09B0844B"/>
    <w:rsid w:val="09CE49A2"/>
    <w:rsid w:val="09F3AA3A"/>
    <w:rsid w:val="0A4A4B15"/>
    <w:rsid w:val="0A7973A6"/>
    <w:rsid w:val="0A952FC2"/>
    <w:rsid w:val="0AAFF71B"/>
    <w:rsid w:val="0AB4E3E4"/>
    <w:rsid w:val="0AEE3FCE"/>
    <w:rsid w:val="0B1EF188"/>
    <w:rsid w:val="0B459616"/>
    <w:rsid w:val="0B5DFEC2"/>
    <w:rsid w:val="0B7A7FF9"/>
    <w:rsid w:val="0B853AC8"/>
    <w:rsid w:val="0BCC29F5"/>
    <w:rsid w:val="0BDC9B7E"/>
    <w:rsid w:val="0C16E35B"/>
    <w:rsid w:val="0C47A8F6"/>
    <w:rsid w:val="0CB10EF6"/>
    <w:rsid w:val="0CDB1B79"/>
    <w:rsid w:val="0CE3C457"/>
    <w:rsid w:val="0CFAC080"/>
    <w:rsid w:val="0D47183F"/>
    <w:rsid w:val="0D7ECF41"/>
    <w:rsid w:val="0D80B122"/>
    <w:rsid w:val="0E04F3E1"/>
    <w:rsid w:val="0E2437F3"/>
    <w:rsid w:val="0E2FEEB7"/>
    <w:rsid w:val="0E3C04CA"/>
    <w:rsid w:val="0E4AA986"/>
    <w:rsid w:val="0E6C9254"/>
    <w:rsid w:val="0ECE480D"/>
    <w:rsid w:val="0EE7D636"/>
    <w:rsid w:val="0EF9B31D"/>
    <w:rsid w:val="0EFB458F"/>
    <w:rsid w:val="0F1371CD"/>
    <w:rsid w:val="0F5D2F3E"/>
    <w:rsid w:val="0F851607"/>
    <w:rsid w:val="0F92D801"/>
    <w:rsid w:val="0FAA9571"/>
    <w:rsid w:val="0FD5A3E1"/>
    <w:rsid w:val="1095E825"/>
    <w:rsid w:val="10EE77CB"/>
    <w:rsid w:val="10F79221"/>
    <w:rsid w:val="118158EB"/>
    <w:rsid w:val="11827D43"/>
    <w:rsid w:val="118A0402"/>
    <w:rsid w:val="11B376D4"/>
    <w:rsid w:val="11BD97C9"/>
    <w:rsid w:val="11DB7B03"/>
    <w:rsid w:val="126FBF09"/>
    <w:rsid w:val="12CBB24B"/>
    <w:rsid w:val="12CC79E8"/>
    <w:rsid w:val="13349642"/>
    <w:rsid w:val="133604D9"/>
    <w:rsid w:val="1345F74E"/>
    <w:rsid w:val="13A421A8"/>
    <w:rsid w:val="13FCA422"/>
    <w:rsid w:val="140CC079"/>
    <w:rsid w:val="147E5797"/>
    <w:rsid w:val="15125277"/>
    <w:rsid w:val="151B0975"/>
    <w:rsid w:val="1532386F"/>
    <w:rsid w:val="156492C6"/>
    <w:rsid w:val="157112D8"/>
    <w:rsid w:val="15897C7F"/>
    <w:rsid w:val="15B6B673"/>
    <w:rsid w:val="15C37B60"/>
    <w:rsid w:val="15E23DFB"/>
    <w:rsid w:val="15EC1951"/>
    <w:rsid w:val="169DEEB8"/>
    <w:rsid w:val="16A82EB5"/>
    <w:rsid w:val="16CC53F4"/>
    <w:rsid w:val="16FADF14"/>
    <w:rsid w:val="1703FAB9"/>
    <w:rsid w:val="17CDDCC0"/>
    <w:rsid w:val="180EECD0"/>
    <w:rsid w:val="181AB753"/>
    <w:rsid w:val="182EDD36"/>
    <w:rsid w:val="18700AE7"/>
    <w:rsid w:val="189934BD"/>
    <w:rsid w:val="189B05BD"/>
    <w:rsid w:val="18E0D068"/>
    <w:rsid w:val="18EB389E"/>
    <w:rsid w:val="18ED507A"/>
    <w:rsid w:val="18FA9067"/>
    <w:rsid w:val="18FBB4BF"/>
    <w:rsid w:val="19024B1C"/>
    <w:rsid w:val="191EAF6E"/>
    <w:rsid w:val="1A05DC63"/>
    <w:rsid w:val="1A2DBAA3"/>
    <w:rsid w:val="1A9448E1"/>
    <w:rsid w:val="1AA598C9"/>
    <w:rsid w:val="1AAB64B3"/>
    <w:rsid w:val="1AC7275E"/>
    <w:rsid w:val="1B427FB8"/>
    <w:rsid w:val="1B59666E"/>
    <w:rsid w:val="1B612123"/>
    <w:rsid w:val="1B702653"/>
    <w:rsid w:val="1B7846D4"/>
    <w:rsid w:val="1BA45469"/>
    <w:rsid w:val="1BAAFB3A"/>
    <w:rsid w:val="1C34998C"/>
    <w:rsid w:val="1C50508F"/>
    <w:rsid w:val="1C65AFD8"/>
    <w:rsid w:val="1C8338EB"/>
    <w:rsid w:val="1C853B97"/>
    <w:rsid w:val="1C9E7293"/>
    <w:rsid w:val="1CD47283"/>
    <w:rsid w:val="1CF23804"/>
    <w:rsid w:val="1D3CE5AD"/>
    <w:rsid w:val="1D758F85"/>
    <w:rsid w:val="1D7AEC5A"/>
    <w:rsid w:val="1D9D770E"/>
    <w:rsid w:val="1DA03995"/>
    <w:rsid w:val="1DA2273B"/>
    <w:rsid w:val="1DD48BFD"/>
    <w:rsid w:val="1DDE4042"/>
    <w:rsid w:val="1DFAF34F"/>
    <w:rsid w:val="1EBB9D35"/>
    <w:rsid w:val="1EEC268C"/>
    <w:rsid w:val="1F43602E"/>
    <w:rsid w:val="1F4DA974"/>
    <w:rsid w:val="1F85D131"/>
    <w:rsid w:val="1FD43E4E"/>
    <w:rsid w:val="1FE343A8"/>
    <w:rsid w:val="1FEA0119"/>
    <w:rsid w:val="2035C136"/>
    <w:rsid w:val="204D5501"/>
    <w:rsid w:val="20842DD9"/>
    <w:rsid w:val="20967AD0"/>
    <w:rsid w:val="20A2BDA3"/>
    <w:rsid w:val="20A782D6"/>
    <w:rsid w:val="20D48058"/>
    <w:rsid w:val="20DB71BF"/>
    <w:rsid w:val="20F7FDB8"/>
    <w:rsid w:val="2117749B"/>
    <w:rsid w:val="2124589B"/>
    <w:rsid w:val="213BEDF0"/>
    <w:rsid w:val="215C6B8A"/>
    <w:rsid w:val="21792A54"/>
    <w:rsid w:val="21911929"/>
    <w:rsid w:val="2195B623"/>
    <w:rsid w:val="21B7EF8D"/>
    <w:rsid w:val="21BC1D48"/>
    <w:rsid w:val="21D3EFA1"/>
    <w:rsid w:val="22145309"/>
    <w:rsid w:val="22379D98"/>
    <w:rsid w:val="2237FDE4"/>
    <w:rsid w:val="22398B14"/>
    <w:rsid w:val="2241508B"/>
    <w:rsid w:val="2269604D"/>
    <w:rsid w:val="22D090A6"/>
    <w:rsid w:val="2334175F"/>
    <w:rsid w:val="23888D2B"/>
    <w:rsid w:val="23BD94A1"/>
    <w:rsid w:val="23F74443"/>
    <w:rsid w:val="241039CF"/>
    <w:rsid w:val="24357DC1"/>
    <w:rsid w:val="24546770"/>
    <w:rsid w:val="247ECF0B"/>
    <w:rsid w:val="24C2CF11"/>
    <w:rsid w:val="250BEA72"/>
    <w:rsid w:val="250D0AD0"/>
    <w:rsid w:val="251D2FB7"/>
    <w:rsid w:val="2527ABF8"/>
    <w:rsid w:val="2529AFF3"/>
    <w:rsid w:val="255B72A8"/>
    <w:rsid w:val="25EE99CC"/>
    <w:rsid w:val="2616DB64"/>
    <w:rsid w:val="265813AD"/>
    <w:rsid w:val="268024BE"/>
    <w:rsid w:val="2687DF73"/>
    <w:rsid w:val="26B44553"/>
    <w:rsid w:val="26E144B4"/>
    <w:rsid w:val="2707A592"/>
    <w:rsid w:val="27380C13"/>
    <w:rsid w:val="27461FE6"/>
    <w:rsid w:val="27495182"/>
    <w:rsid w:val="274BCC32"/>
    <w:rsid w:val="274D42F9"/>
    <w:rsid w:val="27988844"/>
    <w:rsid w:val="27B8AE44"/>
    <w:rsid w:val="27CA4B23"/>
    <w:rsid w:val="28140894"/>
    <w:rsid w:val="28182BE1"/>
    <w:rsid w:val="2832B504"/>
    <w:rsid w:val="283B7646"/>
    <w:rsid w:val="284BE7F9"/>
    <w:rsid w:val="285DB923"/>
    <w:rsid w:val="28797CF3"/>
    <w:rsid w:val="287C7BBE"/>
    <w:rsid w:val="28A219BF"/>
    <w:rsid w:val="28A3AC31"/>
    <w:rsid w:val="28A5B02C"/>
    <w:rsid w:val="28BEA5B8"/>
    <w:rsid w:val="29059D79"/>
    <w:rsid w:val="2910A874"/>
    <w:rsid w:val="2925A316"/>
    <w:rsid w:val="2957E09D"/>
    <w:rsid w:val="29856E01"/>
    <w:rsid w:val="29D6E22A"/>
    <w:rsid w:val="2A2E4D4E"/>
    <w:rsid w:val="2A6857EC"/>
    <w:rsid w:val="2A710303"/>
    <w:rsid w:val="2A74031D"/>
    <w:rsid w:val="2A94D4AC"/>
    <w:rsid w:val="2AFAF0E1"/>
    <w:rsid w:val="2B6E8E19"/>
    <w:rsid w:val="2B82F143"/>
    <w:rsid w:val="2B98BFA1"/>
    <w:rsid w:val="2BB2B14C"/>
    <w:rsid w:val="2BC48D17"/>
    <w:rsid w:val="2BCF7016"/>
    <w:rsid w:val="2BDDB690"/>
    <w:rsid w:val="2BEF87BA"/>
    <w:rsid w:val="2C3AA5F1"/>
    <w:rsid w:val="2CD0D64E"/>
    <w:rsid w:val="2CFE9E43"/>
    <w:rsid w:val="2D280FF0"/>
    <w:rsid w:val="2DD2159C"/>
    <w:rsid w:val="2DDF91CD"/>
    <w:rsid w:val="2E1AD5C9"/>
    <w:rsid w:val="2E2488BC"/>
    <w:rsid w:val="2E34D1E2"/>
    <w:rsid w:val="2E3F11DF"/>
    <w:rsid w:val="2E4BCF30"/>
    <w:rsid w:val="2EB53530"/>
    <w:rsid w:val="2F2E4BB9"/>
    <w:rsid w:val="2F578A95"/>
    <w:rsid w:val="2FA23868"/>
    <w:rsid w:val="2FFE5FA0"/>
    <w:rsid w:val="3007DF98"/>
    <w:rsid w:val="302CF08F"/>
    <w:rsid w:val="3037788D"/>
    <w:rsid w:val="304E83EE"/>
    <w:rsid w:val="305F7A6A"/>
    <w:rsid w:val="3072EE35"/>
    <w:rsid w:val="3090F3C1"/>
    <w:rsid w:val="30BCB056"/>
    <w:rsid w:val="3151DF13"/>
    <w:rsid w:val="315D1B05"/>
    <w:rsid w:val="316FC235"/>
    <w:rsid w:val="3184934F"/>
    <w:rsid w:val="31A9D717"/>
    <w:rsid w:val="31C1DB46"/>
    <w:rsid w:val="32039F4A"/>
    <w:rsid w:val="32205E14"/>
    <w:rsid w:val="3261F191"/>
    <w:rsid w:val="329FCFDB"/>
    <w:rsid w:val="32B068A2"/>
    <w:rsid w:val="32CDF1B5"/>
    <w:rsid w:val="32F85F81"/>
    <w:rsid w:val="337BE8D8"/>
    <w:rsid w:val="33E62D2C"/>
    <w:rsid w:val="34042554"/>
    <w:rsid w:val="341522C2"/>
    <w:rsid w:val="342FF3E6"/>
    <w:rsid w:val="343B6D41"/>
    <w:rsid w:val="34566194"/>
    <w:rsid w:val="349CD294"/>
    <w:rsid w:val="34B4DF28"/>
    <w:rsid w:val="34C748C5"/>
    <w:rsid w:val="34CA48DF"/>
    <w:rsid w:val="34E707A9"/>
    <w:rsid w:val="3512A340"/>
    <w:rsid w:val="3519A397"/>
    <w:rsid w:val="3528CBAD"/>
    <w:rsid w:val="35579A2F"/>
    <w:rsid w:val="356157BA"/>
    <w:rsid w:val="35644D58"/>
    <w:rsid w:val="356A1AD2"/>
    <w:rsid w:val="35A61140"/>
    <w:rsid w:val="35BF06CC"/>
    <w:rsid w:val="35EE5211"/>
    <w:rsid w:val="35F91BD8"/>
    <w:rsid w:val="35FD5F82"/>
    <w:rsid w:val="3609CACA"/>
    <w:rsid w:val="363F7F20"/>
    <w:rsid w:val="367FCE43"/>
    <w:rsid w:val="36ADD1BB"/>
    <w:rsid w:val="36E1FE0D"/>
    <w:rsid w:val="36FA1EB8"/>
    <w:rsid w:val="37047391"/>
    <w:rsid w:val="3737BF99"/>
    <w:rsid w:val="3741ED34"/>
    <w:rsid w:val="376DB21A"/>
    <w:rsid w:val="377D97C7"/>
    <w:rsid w:val="3798B69C"/>
    <w:rsid w:val="37C12097"/>
    <w:rsid w:val="37CD95E7"/>
    <w:rsid w:val="380B9C94"/>
    <w:rsid w:val="384C6F11"/>
    <w:rsid w:val="38529659"/>
    <w:rsid w:val="3864687E"/>
    <w:rsid w:val="390124F4"/>
    <w:rsid w:val="39230FC5"/>
    <w:rsid w:val="398DC846"/>
    <w:rsid w:val="399009DB"/>
    <w:rsid w:val="39B00D11"/>
    <w:rsid w:val="39BA5069"/>
    <w:rsid w:val="39C9886A"/>
    <w:rsid w:val="3A79BFCC"/>
    <w:rsid w:val="3A8DBE4F"/>
    <w:rsid w:val="3AD1B824"/>
    <w:rsid w:val="3B02B18B"/>
    <w:rsid w:val="3B3AF6BC"/>
    <w:rsid w:val="3B3E816C"/>
    <w:rsid w:val="3B43AC95"/>
    <w:rsid w:val="3B632DE6"/>
    <w:rsid w:val="3BB7FDC1"/>
    <w:rsid w:val="3BB9AFC4"/>
    <w:rsid w:val="3C07AF7F"/>
    <w:rsid w:val="3C26654E"/>
    <w:rsid w:val="3D0B40C6"/>
    <w:rsid w:val="3D3650A2"/>
    <w:rsid w:val="3D3F0776"/>
    <w:rsid w:val="3D5894A4"/>
    <w:rsid w:val="3DA77157"/>
    <w:rsid w:val="3E6B7441"/>
    <w:rsid w:val="3E720006"/>
    <w:rsid w:val="3E745253"/>
    <w:rsid w:val="3E8639A8"/>
    <w:rsid w:val="3E96A0C3"/>
    <w:rsid w:val="3F41AE21"/>
    <w:rsid w:val="3F951D36"/>
    <w:rsid w:val="3FEA85D8"/>
    <w:rsid w:val="3FEEE569"/>
    <w:rsid w:val="402F1725"/>
    <w:rsid w:val="403119D1"/>
    <w:rsid w:val="40414DF1"/>
    <w:rsid w:val="405A437D"/>
    <w:rsid w:val="407AC0ED"/>
    <w:rsid w:val="40844CA2"/>
    <w:rsid w:val="40A98F6F"/>
    <w:rsid w:val="40AFCDBE"/>
    <w:rsid w:val="41078682"/>
    <w:rsid w:val="414B8152"/>
    <w:rsid w:val="4198FC83"/>
    <w:rsid w:val="41FF3B16"/>
    <w:rsid w:val="420EB9F3"/>
    <w:rsid w:val="426641E7"/>
    <w:rsid w:val="42C78434"/>
    <w:rsid w:val="42CC2680"/>
    <w:rsid w:val="432FCA09"/>
    <w:rsid w:val="435222E7"/>
    <w:rsid w:val="439C61A5"/>
    <w:rsid w:val="43AD1A0A"/>
    <w:rsid w:val="43B7025F"/>
    <w:rsid w:val="43B8956E"/>
    <w:rsid w:val="43D68722"/>
    <w:rsid w:val="43E890D7"/>
    <w:rsid w:val="4410962B"/>
    <w:rsid w:val="4439CA99"/>
    <w:rsid w:val="44698AA2"/>
    <w:rsid w:val="448E03F7"/>
    <w:rsid w:val="44D1F35E"/>
    <w:rsid w:val="45650725"/>
    <w:rsid w:val="457E2FAC"/>
    <w:rsid w:val="4582F604"/>
    <w:rsid w:val="45878890"/>
    <w:rsid w:val="45CEAA8E"/>
    <w:rsid w:val="45DE1FF8"/>
    <w:rsid w:val="461B3F00"/>
    <w:rsid w:val="467980B1"/>
    <w:rsid w:val="46C1A30E"/>
    <w:rsid w:val="46D6D9F4"/>
    <w:rsid w:val="47001A1E"/>
    <w:rsid w:val="4741D59A"/>
    <w:rsid w:val="47801652"/>
    <w:rsid w:val="4796D53C"/>
    <w:rsid w:val="480612B9"/>
    <w:rsid w:val="483EBC91"/>
    <w:rsid w:val="486F45BE"/>
    <w:rsid w:val="48D98A12"/>
    <w:rsid w:val="48F07CF2"/>
    <w:rsid w:val="48F97105"/>
    <w:rsid w:val="49097CEC"/>
    <w:rsid w:val="490A790B"/>
    <w:rsid w:val="490B6A92"/>
    <w:rsid w:val="4916EEAF"/>
    <w:rsid w:val="49456F0A"/>
    <w:rsid w:val="49572AAF"/>
    <w:rsid w:val="4959AFF7"/>
    <w:rsid w:val="4965FD38"/>
    <w:rsid w:val="49ADE85A"/>
    <w:rsid w:val="49BB8ECA"/>
    <w:rsid w:val="49C8EC4F"/>
    <w:rsid w:val="4A03F2E2"/>
    <w:rsid w:val="4A12936B"/>
    <w:rsid w:val="4A2D31BE"/>
    <w:rsid w:val="4A5F5BFC"/>
    <w:rsid w:val="4AB4B0D8"/>
    <w:rsid w:val="4ABE9D12"/>
    <w:rsid w:val="4AC58EC4"/>
    <w:rsid w:val="4AD01FC0"/>
    <w:rsid w:val="4B0A2A5E"/>
    <w:rsid w:val="4B1C612A"/>
    <w:rsid w:val="4B7C140D"/>
    <w:rsid w:val="4B821BD3"/>
    <w:rsid w:val="4B84CB0B"/>
    <w:rsid w:val="4BAE4726"/>
    <w:rsid w:val="4BE3FCAA"/>
    <w:rsid w:val="4C1EBC58"/>
    <w:rsid w:val="4C418255"/>
    <w:rsid w:val="4C53AFD8"/>
    <w:rsid w:val="4C547E63"/>
    <w:rsid w:val="4C7740E7"/>
    <w:rsid w:val="4C8F95CA"/>
    <w:rsid w:val="4CB63977"/>
    <w:rsid w:val="4CCB9568"/>
    <w:rsid w:val="4CCE9C0A"/>
    <w:rsid w:val="4CD4E5E7"/>
    <w:rsid w:val="4CE5F980"/>
    <w:rsid w:val="4D52C2C8"/>
    <w:rsid w:val="4D71164E"/>
    <w:rsid w:val="4DBAB5BF"/>
    <w:rsid w:val="4DE567A4"/>
    <w:rsid w:val="4E0A8333"/>
    <w:rsid w:val="4F47C509"/>
    <w:rsid w:val="4F5F406E"/>
    <w:rsid w:val="4FAE738C"/>
    <w:rsid w:val="4FB0392E"/>
    <w:rsid w:val="4FD93ACB"/>
    <w:rsid w:val="5044D523"/>
    <w:rsid w:val="50A81F98"/>
    <w:rsid w:val="510A5AC2"/>
    <w:rsid w:val="515A1D38"/>
    <w:rsid w:val="51645D35"/>
    <w:rsid w:val="516C7537"/>
    <w:rsid w:val="5185EBCA"/>
    <w:rsid w:val="518A73BE"/>
    <w:rsid w:val="51926BDC"/>
    <w:rsid w:val="51CDE5BF"/>
    <w:rsid w:val="51D3998D"/>
    <w:rsid w:val="5235DB2B"/>
    <w:rsid w:val="52C08A08"/>
    <w:rsid w:val="52F61501"/>
    <w:rsid w:val="53140291"/>
    <w:rsid w:val="535FC2AE"/>
    <w:rsid w:val="53670D29"/>
    <w:rsid w:val="53A0904D"/>
    <w:rsid w:val="53D6969C"/>
    <w:rsid w:val="53DDC6F7"/>
    <w:rsid w:val="543F2FC5"/>
    <w:rsid w:val="5463C35E"/>
    <w:rsid w:val="5465B104"/>
    <w:rsid w:val="548FF792"/>
    <w:rsid w:val="54A9ABD4"/>
    <w:rsid w:val="54C5ABE8"/>
    <w:rsid w:val="54EEAE80"/>
    <w:rsid w:val="54FBED1E"/>
    <w:rsid w:val="55266582"/>
    <w:rsid w:val="553AE815"/>
    <w:rsid w:val="554CA546"/>
    <w:rsid w:val="5574F664"/>
    <w:rsid w:val="55EC563C"/>
    <w:rsid w:val="56027EA9"/>
    <w:rsid w:val="563E8BC9"/>
    <w:rsid w:val="565BB26E"/>
    <w:rsid w:val="569E1673"/>
    <w:rsid w:val="56D5CEC4"/>
    <w:rsid w:val="56E601BF"/>
    <w:rsid w:val="575E8DB2"/>
    <w:rsid w:val="576BFE26"/>
    <w:rsid w:val="579141EE"/>
    <w:rsid w:val="579BBE2F"/>
    <w:rsid w:val="57EDFF79"/>
    <w:rsid w:val="5827E2D9"/>
    <w:rsid w:val="582CA80C"/>
    <w:rsid w:val="58702834"/>
    <w:rsid w:val="58866A9E"/>
    <w:rsid w:val="58882C39"/>
    <w:rsid w:val="58A97D65"/>
    <w:rsid w:val="58F55B4D"/>
    <w:rsid w:val="59096DDB"/>
    <w:rsid w:val="59140ADF"/>
    <w:rsid w:val="5918B8DD"/>
    <w:rsid w:val="592CA33A"/>
    <w:rsid w:val="59319A43"/>
    <w:rsid w:val="593987F3"/>
    <w:rsid w:val="593C87E3"/>
    <w:rsid w:val="59411B6A"/>
    <w:rsid w:val="596A7137"/>
    <w:rsid w:val="59831144"/>
    <w:rsid w:val="598ACBF9"/>
    <w:rsid w:val="598C4BD2"/>
    <w:rsid w:val="59F00D87"/>
    <w:rsid w:val="59FE9194"/>
    <w:rsid w:val="5A1E084D"/>
    <w:rsid w:val="5A350476"/>
    <w:rsid w:val="5A415D74"/>
    <w:rsid w:val="5A8C2C25"/>
    <w:rsid w:val="5AA5D5B4"/>
    <w:rsid w:val="5AACF8C7"/>
    <w:rsid w:val="5AD2766D"/>
    <w:rsid w:val="5B19F534"/>
    <w:rsid w:val="5B2F90C1"/>
    <w:rsid w:val="5B3E08E7"/>
    <w:rsid w:val="5B74E195"/>
    <w:rsid w:val="5B86F14D"/>
    <w:rsid w:val="5B91467A"/>
    <w:rsid w:val="5BE8A730"/>
    <w:rsid w:val="5BF42AF9"/>
    <w:rsid w:val="5C302DAB"/>
    <w:rsid w:val="5C69F082"/>
    <w:rsid w:val="5C70913D"/>
    <w:rsid w:val="5C723D03"/>
    <w:rsid w:val="5C8FEB50"/>
    <w:rsid w:val="5CABACD6"/>
    <w:rsid w:val="5CBAE501"/>
    <w:rsid w:val="5CBD1BA3"/>
    <w:rsid w:val="5CC4A387"/>
    <w:rsid w:val="5CD117DC"/>
    <w:rsid w:val="5CDA7002"/>
    <w:rsid w:val="5CF55D00"/>
    <w:rsid w:val="5D421AC6"/>
    <w:rsid w:val="5D45E404"/>
    <w:rsid w:val="5D9F0B22"/>
    <w:rsid w:val="5DE049E9"/>
    <w:rsid w:val="5E1A35E2"/>
    <w:rsid w:val="5E2402D3"/>
    <w:rsid w:val="5E4BA084"/>
    <w:rsid w:val="5E4EFA83"/>
    <w:rsid w:val="5E5D7E66"/>
    <w:rsid w:val="5EB147DE"/>
    <w:rsid w:val="5EBA0920"/>
    <w:rsid w:val="5EE33E89"/>
    <w:rsid w:val="5F25F0F9"/>
    <w:rsid w:val="5F2B3443"/>
    <w:rsid w:val="5F48E4BE"/>
    <w:rsid w:val="5F5CF722"/>
    <w:rsid w:val="5FB6B5E2"/>
    <w:rsid w:val="601803FA"/>
    <w:rsid w:val="601DB245"/>
    <w:rsid w:val="60342D21"/>
    <w:rsid w:val="608663BF"/>
    <w:rsid w:val="60A81ACB"/>
    <w:rsid w:val="60D240C0"/>
    <w:rsid w:val="60D6146C"/>
    <w:rsid w:val="61312233"/>
    <w:rsid w:val="614F90C1"/>
    <w:rsid w:val="618E88F5"/>
    <w:rsid w:val="61A91218"/>
    <w:rsid w:val="61B2CF79"/>
    <w:rsid w:val="61BD8A48"/>
    <w:rsid w:val="61D84FAF"/>
    <w:rsid w:val="61E958DA"/>
    <w:rsid w:val="61F203F1"/>
    <w:rsid w:val="61F7C668"/>
    <w:rsid w:val="6236FAE0"/>
    <w:rsid w:val="6262004E"/>
    <w:rsid w:val="629AA9FC"/>
    <w:rsid w:val="62E43377"/>
    <w:rsid w:val="62E829B2"/>
    <w:rsid w:val="632B2E37"/>
    <w:rsid w:val="6379A548"/>
    <w:rsid w:val="637E3A1B"/>
    <w:rsid w:val="637F67BF"/>
    <w:rsid w:val="63832FD8"/>
    <w:rsid w:val="6386EA2E"/>
    <w:rsid w:val="6394ACAB"/>
    <w:rsid w:val="639B2945"/>
    <w:rsid w:val="63DB2830"/>
    <w:rsid w:val="64599C89"/>
    <w:rsid w:val="649F1F5D"/>
    <w:rsid w:val="64CA620A"/>
    <w:rsid w:val="64CB90FA"/>
    <w:rsid w:val="64E42209"/>
    <w:rsid w:val="6547CFD6"/>
    <w:rsid w:val="6560CFFA"/>
    <w:rsid w:val="659610F4"/>
    <w:rsid w:val="65A1FDAB"/>
    <w:rsid w:val="65F4CADA"/>
    <w:rsid w:val="65F7FDC5"/>
    <w:rsid w:val="661E3C87"/>
    <w:rsid w:val="663112FC"/>
    <w:rsid w:val="66382E5C"/>
    <w:rsid w:val="66505A9A"/>
    <w:rsid w:val="6680846E"/>
    <w:rsid w:val="6682AA59"/>
    <w:rsid w:val="668D3BA0"/>
    <w:rsid w:val="66963D2A"/>
    <w:rsid w:val="66A13A23"/>
    <w:rsid w:val="66CBD793"/>
    <w:rsid w:val="66CFAB35"/>
    <w:rsid w:val="66D2328F"/>
    <w:rsid w:val="67262ED8"/>
    <w:rsid w:val="672F0535"/>
    <w:rsid w:val="6746E9B1"/>
    <w:rsid w:val="6772ADAB"/>
    <w:rsid w:val="67C0D910"/>
    <w:rsid w:val="67CCDB80"/>
    <w:rsid w:val="67D63464"/>
    <w:rsid w:val="67DD5777"/>
    <w:rsid w:val="6828B127"/>
    <w:rsid w:val="68866104"/>
    <w:rsid w:val="689E5003"/>
    <w:rsid w:val="694CB760"/>
    <w:rsid w:val="69E784E1"/>
    <w:rsid w:val="69FCD035"/>
    <w:rsid w:val="6A2580F6"/>
    <w:rsid w:val="6A59360C"/>
    <w:rsid w:val="6A90C13F"/>
    <w:rsid w:val="6AB67446"/>
    <w:rsid w:val="6AB765F7"/>
    <w:rsid w:val="6AD5B82E"/>
    <w:rsid w:val="6AFB6B35"/>
    <w:rsid w:val="6B27D388"/>
    <w:rsid w:val="6B7C3205"/>
    <w:rsid w:val="6B91CEB7"/>
    <w:rsid w:val="6BCADBE7"/>
    <w:rsid w:val="6BCDAFE0"/>
    <w:rsid w:val="6BCDDC01"/>
    <w:rsid w:val="6C0EF119"/>
    <w:rsid w:val="6C2E9571"/>
    <w:rsid w:val="6C3E96EA"/>
    <w:rsid w:val="6C8789E8"/>
    <w:rsid w:val="6C9A6CAB"/>
    <w:rsid w:val="6CA940B6"/>
    <w:rsid w:val="6CFEDB2E"/>
    <w:rsid w:val="6D580256"/>
    <w:rsid w:val="6DC43EB4"/>
    <w:rsid w:val="6DCFEB0A"/>
    <w:rsid w:val="6E27E23D"/>
    <w:rsid w:val="6E59731C"/>
    <w:rsid w:val="6E5F6793"/>
    <w:rsid w:val="6E6625FF"/>
    <w:rsid w:val="6E7D0C5A"/>
    <w:rsid w:val="6E893325"/>
    <w:rsid w:val="6ED90C21"/>
    <w:rsid w:val="6EDFA254"/>
    <w:rsid w:val="6EEDCD26"/>
    <w:rsid w:val="6F5CAA7E"/>
    <w:rsid w:val="6F78958C"/>
    <w:rsid w:val="6F799C43"/>
    <w:rsid w:val="6F9B5311"/>
    <w:rsid w:val="6FEBB8ED"/>
    <w:rsid w:val="7001B921"/>
    <w:rsid w:val="7009C40D"/>
    <w:rsid w:val="70604782"/>
    <w:rsid w:val="70640652"/>
    <w:rsid w:val="70C2D121"/>
    <w:rsid w:val="70F286BC"/>
    <w:rsid w:val="70FA7EB0"/>
    <w:rsid w:val="71377DAB"/>
    <w:rsid w:val="7160898C"/>
    <w:rsid w:val="7186278D"/>
    <w:rsid w:val="719671D8"/>
    <w:rsid w:val="719D2F73"/>
    <w:rsid w:val="71C8F36D"/>
    <w:rsid w:val="7241A54F"/>
    <w:rsid w:val="73480504"/>
    <w:rsid w:val="736694A4"/>
    <w:rsid w:val="73BC9E31"/>
    <w:rsid w:val="73DA3CB3"/>
    <w:rsid w:val="7407416C"/>
    <w:rsid w:val="7459500F"/>
    <w:rsid w:val="747057F5"/>
    <w:rsid w:val="747B511C"/>
    <w:rsid w:val="747BC6B8"/>
    <w:rsid w:val="74878814"/>
    <w:rsid w:val="74C7B881"/>
    <w:rsid w:val="74CD7B22"/>
    <w:rsid w:val="74D438BD"/>
    <w:rsid w:val="7513D1B2"/>
    <w:rsid w:val="7536AD02"/>
    <w:rsid w:val="755A2A8C"/>
    <w:rsid w:val="755F7CC9"/>
    <w:rsid w:val="756AA683"/>
    <w:rsid w:val="76252850"/>
    <w:rsid w:val="76BF4841"/>
    <w:rsid w:val="76D218E6"/>
    <w:rsid w:val="76F953C7"/>
    <w:rsid w:val="772ADAE7"/>
    <w:rsid w:val="77D55048"/>
    <w:rsid w:val="77F60B21"/>
    <w:rsid w:val="77FFBE14"/>
    <w:rsid w:val="78075066"/>
    <w:rsid w:val="780C3F21"/>
    <w:rsid w:val="7817C1EF"/>
    <w:rsid w:val="7843B8BA"/>
    <w:rsid w:val="7875F7CE"/>
    <w:rsid w:val="7890B94A"/>
    <w:rsid w:val="7897EC8A"/>
    <w:rsid w:val="78F0F127"/>
    <w:rsid w:val="78FAA444"/>
    <w:rsid w:val="7907E2E2"/>
    <w:rsid w:val="79136D12"/>
    <w:rsid w:val="79663E9C"/>
    <w:rsid w:val="7978C5B5"/>
    <w:rsid w:val="79F198D3"/>
    <w:rsid w:val="79F7B45E"/>
    <w:rsid w:val="7A16EF31"/>
    <w:rsid w:val="7A368FC2"/>
    <w:rsid w:val="7A56568B"/>
    <w:rsid w:val="7AA8DD47"/>
    <w:rsid w:val="7ABA4C14"/>
    <w:rsid w:val="7ABE142D"/>
    <w:rsid w:val="7AD967C3"/>
    <w:rsid w:val="7B09D44A"/>
    <w:rsid w:val="7B197217"/>
    <w:rsid w:val="7B5B0F4D"/>
    <w:rsid w:val="7BB4DB39"/>
    <w:rsid w:val="7BF1713A"/>
    <w:rsid w:val="7C03E6BE"/>
    <w:rsid w:val="7C97EB11"/>
    <w:rsid w:val="7CADF6D8"/>
    <w:rsid w:val="7CC3B030"/>
    <w:rsid w:val="7CCDD262"/>
    <w:rsid w:val="7CD42B2C"/>
    <w:rsid w:val="7D09ACB1"/>
    <w:rsid w:val="7D0ED8D5"/>
    <w:rsid w:val="7D158BD8"/>
    <w:rsid w:val="7D50463A"/>
    <w:rsid w:val="7D99679E"/>
    <w:rsid w:val="7DFBE984"/>
    <w:rsid w:val="7E10710D"/>
    <w:rsid w:val="7E654CA5"/>
    <w:rsid w:val="7EAD024B"/>
    <w:rsid w:val="7EC39D9D"/>
    <w:rsid w:val="7F1483AF"/>
    <w:rsid w:val="7F174A45"/>
    <w:rsid w:val="7F2098BB"/>
    <w:rsid w:val="7F4EBA95"/>
    <w:rsid w:val="7FAF0E63"/>
    <w:rsid w:val="7FC80419"/>
    <w:rsid w:val="7FDF3313"/>
    <w:rsid w:val="7FE2015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8953F"/>
  <w15:chartTrackingRefBased/>
  <w15:docId w15:val="{6FF135BB-29FA-475A-B899-0D93866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13521"/>
    <w:pPr>
      <w:keepNext/>
      <w:keepLines/>
      <w:spacing w:before="240" w:after="0"/>
      <w:outlineLvl w:val="0"/>
    </w:pPr>
    <w:rPr>
      <w:rFonts w:ascii="Work Sans" w:eastAsiaTheme="majorEastAsia" w:hAnsi="Work Sans" w:cstheme="majorBidi"/>
      <w:b/>
      <w:color w:val="2E74B5" w:themeColor="accent1" w:themeShade="BF"/>
      <w:sz w:val="28"/>
      <w:szCs w:val="32"/>
    </w:rPr>
  </w:style>
  <w:style w:type="paragraph" w:styleId="Otsikko2">
    <w:name w:val="heading 2"/>
    <w:basedOn w:val="Normaali"/>
    <w:next w:val="Normaali"/>
    <w:link w:val="Otsikko2Char"/>
    <w:uiPriority w:val="9"/>
    <w:unhideWhenUsed/>
    <w:qFormat/>
    <w:rsid w:val="00DB11BE"/>
    <w:pPr>
      <w:keepNext/>
      <w:keepLines/>
      <w:spacing w:before="40" w:after="0"/>
      <w:outlineLvl w:val="1"/>
    </w:pPr>
    <w:rPr>
      <w:rFonts w:ascii="Work Sans" w:eastAsiaTheme="majorEastAsia" w:hAnsi="Work Sans" w:cstheme="majorBidi"/>
      <w:color w:val="2E74B5" w:themeColor="accent1" w:themeShade="BF"/>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2112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21121"/>
  </w:style>
  <w:style w:type="paragraph" w:styleId="Alatunniste">
    <w:name w:val="footer"/>
    <w:basedOn w:val="Normaali"/>
    <w:link w:val="AlatunnisteChar"/>
    <w:uiPriority w:val="99"/>
    <w:unhideWhenUsed/>
    <w:rsid w:val="0052112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21121"/>
  </w:style>
  <w:style w:type="paragraph" w:customStyle="1" w:styleId="1palstaagaramondkappaleensisennyksell">
    <w:name w:val="1 palstaa garamond kappaleen sisennyksellä"/>
    <w:basedOn w:val="Normaali"/>
    <w:uiPriority w:val="99"/>
    <w:rsid w:val="00E402E9"/>
    <w:pPr>
      <w:autoSpaceDE w:val="0"/>
      <w:autoSpaceDN w:val="0"/>
      <w:adjustRightInd w:val="0"/>
      <w:spacing w:after="0" w:line="288" w:lineRule="auto"/>
      <w:textAlignment w:val="center"/>
    </w:pPr>
    <w:rPr>
      <w:rFonts w:ascii="AGaramond" w:eastAsia="Times New Roman" w:hAnsi="AGaramond" w:cs="AGaramond"/>
      <w:color w:val="000000"/>
      <w:sz w:val="24"/>
      <w:szCs w:val="24"/>
    </w:rPr>
  </w:style>
  <w:style w:type="paragraph" w:customStyle="1" w:styleId="Vliotsikko1">
    <w:name w:val="Väliotsikko1"/>
    <w:basedOn w:val="Normaali"/>
    <w:uiPriority w:val="99"/>
    <w:rsid w:val="00E402E9"/>
    <w:pPr>
      <w:autoSpaceDE w:val="0"/>
      <w:autoSpaceDN w:val="0"/>
      <w:adjustRightInd w:val="0"/>
      <w:spacing w:before="283" w:after="170" w:line="320" w:lineRule="atLeast"/>
      <w:textAlignment w:val="center"/>
    </w:pPr>
    <w:rPr>
      <w:rFonts w:ascii="DaxWide-Medium" w:eastAsia="Times New Roman" w:hAnsi="DaxWide-Medium" w:cs="DaxWide-Medium"/>
      <w:color w:val="00FFFF"/>
      <w:spacing w:val="-1"/>
      <w:sz w:val="28"/>
      <w:szCs w:val="28"/>
    </w:rPr>
  </w:style>
  <w:style w:type="character" w:styleId="Kommentinviite">
    <w:name w:val="annotation reference"/>
    <w:basedOn w:val="Kappaleenoletusfontti"/>
    <w:uiPriority w:val="99"/>
    <w:semiHidden/>
    <w:unhideWhenUsed/>
    <w:rsid w:val="00256C22"/>
    <w:rPr>
      <w:sz w:val="16"/>
      <w:szCs w:val="16"/>
    </w:rPr>
  </w:style>
  <w:style w:type="paragraph" w:styleId="Kommentinteksti">
    <w:name w:val="annotation text"/>
    <w:basedOn w:val="Normaali"/>
    <w:link w:val="KommentintekstiChar"/>
    <w:uiPriority w:val="99"/>
    <w:semiHidden/>
    <w:unhideWhenUsed/>
    <w:rsid w:val="00256C2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56C22"/>
    <w:rPr>
      <w:sz w:val="20"/>
      <w:szCs w:val="20"/>
    </w:rPr>
  </w:style>
  <w:style w:type="paragraph" w:styleId="Kommentinotsikko">
    <w:name w:val="annotation subject"/>
    <w:basedOn w:val="Kommentinteksti"/>
    <w:next w:val="Kommentinteksti"/>
    <w:link w:val="KommentinotsikkoChar"/>
    <w:uiPriority w:val="99"/>
    <w:semiHidden/>
    <w:unhideWhenUsed/>
    <w:rsid w:val="00256C22"/>
    <w:rPr>
      <w:b/>
      <w:bCs/>
    </w:rPr>
  </w:style>
  <w:style w:type="character" w:customStyle="1" w:styleId="KommentinotsikkoChar">
    <w:name w:val="Kommentin otsikko Char"/>
    <w:basedOn w:val="KommentintekstiChar"/>
    <w:link w:val="Kommentinotsikko"/>
    <w:uiPriority w:val="99"/>
    <w:semiHidden/>
    <w:rsid w:val="00256C22"/>
    <w:rPr>
      <w:b/>
      <w:bCs/>
      <w:sz w:val="20"/>
      <w:szCs w:val="20"/>
    </w:rPr>
  </w:style>
  <w:style w:type="paragraph" w:styleId="Seliteteksti">
    <w:name w:val="Balloon Text"/>
    <w:basedOn w:val="Normaali"/>
    <w:link w:val="SelitetekstiChar"/>
    <w:uiPriority w:val="99"/>
    <w:semiHidden/>
    <w:unhideWhenUsed/>
    <w:rsid w:val="00256C2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56C22"/>
    <w:rPr>
      <w:rFonts w:ascii="Segoe UI" w:hAnsi="Segoe UI" w:cs="Segoe UI"/>
      <w:sz w:val="18"/>
      <w:szCs w:val="18"/>
    </w:rPr>
  </w:style>
  <w:style w:type="paragraph" w:styleId="NormaaliWWW">
    <w:name w:val="Normal (Web)"/>
    <w:basedOn w:val="Normaali"/>
    <w:uiPriority w:val="99"/>
    <w:semiHidden/>
    <w:unhideWhenUsed/>
    <w:rsid w:val="00425FC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y">
    <w:name w:val="py"/>
    <w:basedOn w:val="Normaali"/>
    <w:rsid w:val="0075233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613521"/>
    <w:rPr>
      <w:rFonts w:ascii="Work Sans" w:eastAsiaTheme="majorEastAsia" w:hAnsi="Work Sans" w:cstheme="majorBidi"/>
      <w:b/>
      <w:color w:val="2E74B5" w:themeColor="accent1" w:themeShade="BF"/>
      <w:sz w:val="28"/>
      <w:szCs w:val="32"/>
    </w:rPr>
  </w:style>
  <w:style w:type="character" w:customStyle="1" w:styleId="Otsikko2Char">
    <w:name w:val="Otsikko 2 Char"/>
    <w:basedOn w:val="Kappaleenoletusfontti"/>
    <w:link w:val="Otsikko2"/>
    <w:uiPriority w:val="9"/>
    <w:rsid w:val="00DB11BE"/>
    <w:rPr>
      <w:rFonts w:ascii="Work Sans" w:eastAsiaTheme="majorEastAsia" w:hAnsi="Work Sans"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93335">
      <w:bodyDiv w:val="1"/>
      <w:marLeft w:val="0"/>
      <w:marRight w:val="0"/>
      <w:marTop w:val="0"/>
      <w:marBottom w:val="0"/>
      <w:divBdr>
        <w:top w:val="none" w:sz="0" w:space="0" w:color="auto"/>
        <w:left w:val="none" w:sz="0" w:space="0" w:color="auto"/>
        <w:bottom w:val="none" w:sz="0" w:space="0" w:color="auto"/>
        <w:right w:val="none" w:sz="0" w:space="0" w:color="auto"/>
      </w:divBdr>
    </w:div>
    <w:div w:id="1430585382">
      <w:bodyDiv w:val="1"/>
      <w:marLeft w:val="0"/>
      <w:marRight w:val="0"/>
      <w:marTop w:val="0"/>
      <w:marBottom w:val="0"/>
      <w:divBdr>
        <w:top w:val="none" w:sz="0" w:space="0" w:color="auto"/>
        <w:left w:val="none" w:sz="0" w:space="0" w:color="auto"/>
        <w:bottom w:val="none" w:sz="0" w:space="0" w:color="auto"/>
        <w:right w:val="none" w:sz="0" w:space="0" w:color="auto"/>
      </w:divBdr>
    </w:div>
    <w:div w:id="1489059140">
      <w:bodyDiv w:val="1"/>
      <w:marLeft w:val="0"/>
      <w:marRight w:val="0"/>
      <w:marTop w:val="0"/>
      <w:marBottom w:val="0"/>
      <w:divBdr>
        <w:top w:val="none" w:sz="0" w:space="0" w:color="auto"/>
        <w:left w:val="none" w:sz="0" w:space="0" w:color="auto"/>
        <w:bottom w:val="none" w:sz="0" w:space="0" w:color="auto"/>
        <w:right w:val="none" w:sz="0" w:space="0" w:color="auto"/>
      </w:divBdr>
    </w:div>
    <w:div w:id="21000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kirjaamo@heinola.fi"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tep\AppData\Roaming\Microsoft\Mallit\Heinola-asiakirjapohja-WorkSa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562E2CBCE24CC188C71B0EC9B6F236"/>
        <w:category>
          <w:name w:val="Yleiset"/>
          <w:gallery w:val="placeholder"/>
        </w:category>
        <w:types>
          <w:type w:val="bbPlcHdr"/>
        </w:types>
        <w:behaviors>
          <w:behavior w:val="content"/>
        </w:behaviors>
        <w:guid w:val="{F5BF0EFF-11A9-4BD8-89A5-FB3E2F08062E}"/>
      </w:docPartPr>
      <w:docPartBody>
        <w:p w:rsidR="001957EC" w:rsidRDefault="00B80385" w:rsidP="00B80385">
          <w:pPr>
            <w:pStyle w:val="1F562E2CBCE24CC188C71B0EC9B6F236"/>
          </w:pPr>
          <w:r w:rsidRPr="006A016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85"/>
    <w:rsid w:val="001957EC"/>
    <w:rsid w:val="0093198E"/>
    <w:rsid w:val="00B80385"/>
    <w:rsid w:val="00C64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80385"/>
    <w:rPr>
      <w:color w:val="808080"/>
    </w:rPr>
  </w:style>
  <w:style w:type="paragraph" w:customStyle="1" w:styleId="1F562E2CBCE24CC188C71B0EC9B6F236">
    <w:name w:val="1F562E2CBCE24CC188C71B0EC9B6F236"/>
    <w:rsid w:val="00B80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D5B35DE286F064D85B87BF9AD09574D" ma:contentTypeVersion="8" ma:contentTypeDescription="Luo uusi asiakirja." ma:contentTypeScope="" ma:versionID="307a5ee4da1ad3a8efcaa03e3668762a">
  <xsd:schema xmlns:xsd="http://www.w3.org/2001/XMLSchema" xmlns:xs="http://www.w3.org/2001/XMLSchema" xmlns:p="http://schemas.microsoft.com/office/2006/metadata/properties" xmlns:ns3="8a5821e6-9dc0-4921-9980-e42002d89bfd" xmlns:ns4="97d9f06e-1d62-408d-8f16-ca5e01f30bda" targetNamespace="http://schemas.microsoft.com/office/2006/metadata/properties" ma:root="true" ma:fieldsID="8aa081bc9e0ca1de19828fd6485ab903" ns3:_="" ns4:_="">
    <xsd:import namespace="8a5821e6-9dc0-4921-9980-e42002d89bfd"/>
    <xsd:import namespace="97d9f06e-1d62-408d-8f16-ca5e01f30b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821e6-9dc0-4921-9980-e42002d8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9f06e-1d62-408d-8f16-ca5e01f30bd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39123-5C2F-40E8-A479-78DCFA91CA1C}">
  <ds:schemaRefs>
    <ds:schemaRef ds:uri="http://schemas.microsoft.com/sharepoint/v3/contenttype/forms"/>
  </ds:schemaRefs>
</ds:datastoreItem>
</file>

<file path=customXml/itemProps2.xml><?xml version="1.0" encoding="utf-8"?>
<ds:datastoreItem xmlns:ds="http://schemas.openxmlformats.org/officeDocument/2006/customXml" ds:itemID="{A275A5A4-5CBB-4F9F-BDC2-D7C793DFF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821e6-9dc0-4921-9980-e42002d89bfd"/>
    <ds:schemaRef ds:uri="97d9f06e-1d62-408d-8f16-ca5e01f30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0ADDA-9C2C-4962-85BE-43FBE06C6A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Heinola-asiakirjapohja-WorkSans</Template>
  <TotalTime>1</TotalTime>
  <Pages>1</Pages>
  <Words>959</Words>
  <Characters>7773</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Heinolan kaupunki</Company>
  <LinksUpToDate>false</LinksUpToDate>
  <CharactersWithSpaces>8715</CharactersWithSpaces>
  <SharedDoc>false</SharedDoc>
  <HLinks>
    <vt:vector size="6" baseType="variant">
      <vt:variant>
        <vt:i4>1507374</vt:i4>
      </vt:variant>
      <vt:variant>
        <vt:i4>6</vt:i4>
      </vt:variant>
      <vt:variant>
        <vt:i4>0</vt:i4>
      </vt:variant>
      <vt:variant>
        <vt:i4>5</vt:i4>
      </vt:variant>
      <vt:variant>
        <vt:lpwstr>mailto:kirjaamo@heinola.fi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Järjestelmänvalvoja</dc:creator>
  <cp:keywords/>
  <dc:description/>
  <cp:lastModifiedBy>Hurmola-Remmi, Hanna</cp:lastModifiedBy>
  <cp:revision>3</cp:revision>
  <cp:lastPrinted>2021-05-05T18:16:00Z</cp:lastPrinted>
  <dcterms:created xsi:type="dcterms:W3CDTF">2021-07-07T07:02:00Z</dcterms:created>
  <dcterms:modified xsi:type="dcterms:W3CDTF">2021-07-07T07:02:00Z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0x0101009D5B35DE286F064D85B87BF9AD09574D</vt:lpwstr>
  </property>
</Properties>
</file>